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EE" w:rsidRPr="009142CC" w:rsidRDefault="006119D4" w:rsidP="001E5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uclid Circular B" w:hAnsi="Euclid Circular B"/>
          <w:b/>
          <w:sz w:val="28"/>
          <w:szCs w:val="28"/>
          <w:lang w:val="fr-BE"/>
        </w:rPr>
      </w:pPr>
      <w:bookmarkStart w:id="0" w:name="_GoBack"/>
      <w:bookmarkEnd w:id="0"/>
      <w:r w:rsidRPr="009142CC">
        <w:rPr>
          <w:rFonts w:ascii="Euclid Circular B" w:hAnsi="Euclid Circular B"/>
          <w:b/>
          <w:sz w:val="28"/>
          <w:szCs w:val="28"/>
          <w:lang w:val="fr-BE"/>
        </w:rPr>
        <w:t>A</w:t>
      </w:r>
      <w:r w:rsidR="005A537D" w:rsidRPr="009142CC">
        <w:rPr>
          <w:rFonts w:ascii="Euclid Circular B" w:hAnsi="Euclid Circular B"/>
          <w:b/>
          <w:sz w:val="28"/>
          <w:szCs w:val="28"/>
          <w:lang w:val="fr-BE"/>
        </w:rPr>
        <w:t>CCO</w:t>
      </w:r>
      <w:r w:rsidRPr="009142CC">
        <w:rPr>
          <w:rFonts w:ascii="Euclid Circular B" w:hAnsi="Euclid Circular B"/>
          <w:b/>
          <w:sz w:val="28"/>
          <w:szCs w:val="28"/>
          <w:lang w:val="fr-BE"/>
        </w:rPr>
        <w:t>RD</w:t>
      </w:r>
      <w:r w:rsidR="005A537D" w:rsidRPr="009142CC">
        <w:rPr>
          <w:rFonts w:ascii="Euclid Circular B" w:hAnsi="Euclid Circular B"/>
          <w:b/>
          <w:sz w:val="28"/>
          <w:szCs w:val="28"/>
          <w:lang w:val="fr-BE"/>
        </w:rPr>
        <w:t xml:space="preserve"> SOCIAL</w:t>
      </w:r>
    </w:p>
    <w:p w:rsidR="001E5AE7" w:rsidRPr="009142CC" w:rsidRDefault="001E5AE7" w:rsidP="001E5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uclid Circular B" w:hAnsi="Euclid Circular B"/>
          <w:b/>
          <w:sz w:val="28"/>
          <w:szCs w:val="28"/>
          <w:lang w:val="fr-BE"/>
        </w:rPr>
      </w:pPr>
      <w:r w:rsidRPr="009142CC">
        <w:rPr>
          <w:rFonts w:ascii="Euclid Circular B" w:hAnsi="Euclid Circular B"/>
          <w:b/>
          <w:sz w:val="28"/>
          <w:szCs w:val="28"/>
          <w:lang w:val="fr-BE"/>
        </w:rPr>
        <w:t xml:space="preserve">dd. </w:t>
      </w:r>
      <w:r w:rsidR="00717CD4" w:rsidRPr="009142CC">
        <w:rPr>
          <w:rFonts w:ascii="Euclid Circular B" w:hAnsi="Euclid Circular B"/>
          <w:b/>
          <w:sz w:val="28"/>
          <w:szCs w:val="28"/>
          <w:lang w:val="fr-BE"/>
        </w:rPr>
        <w:t>15</w:t>
      </w:r>
      <w:r w:rsidRPr="009142CC">
        <w:rPr>
          <w:rFonts w:ascii="Euclid Circular B" w:hAnsi="Euclid Circular B"/>
          <w:b/>
          <w:sz w:val="28"/>
          <w:szCs w:val="28"/>
          <w:lang w:val="fr-BE"/>
        </w:rPr>
        <w:t>.0</w:t>
      </w:r>
      <w:r w:rsidR="00717CD4" w:rsidRPr="009142CC">
        <w:rPr>
          <w:rFonts w:ascii="Euclid Circular B" w:hAnsi="Euclid Circular B"/>
          <w:b/>
          <w:sz w:val="28"/>
          <w:szCs w:val="28"/>
          <w:lang w:val="fr-BE"/>
        </w:rPr>
        <w:t>7</w:t>
      </w:r>
      <w:r w:rsidRPr="009142CC">
        <w:rPr>
          <w:rFonts w:ascii="Euclid Circular B" w:hAnsi="Euclid Circular B"/>
          <w:b/>
          <w:sz w:val="28"/>
          <w:szCs w:val="28"/>
          <w:lang w:val="fr-BE"/>
        </w:rPr>
        <w:t>.2021</w:t>
      </w:r>
    </w:p>
    <w:p w:rsidR="005A537D" w:rsidRPr="009142CC" w:rsidRDefault="005A537D" w:rsidP="005A537D">
      <w:pPr>
        <w:pStyle w:val="Kop4"/>
        <w:shd w:val="clear" w:color="auto" w:fill="FFFFFF"/>
        <w:rPr>
          <w:color w:val="ED7D31" w:themeColor="accent2"/>
          <w:lang w:val="fr-BE"/>
        </w:rPr>
      </w:pPr>
      <w:r w:rsidRPr="009142CC">
        <w:rPr>
          <w:color w:val="ED7D31" w:themeColor="accent2"/>
          <w:lang w:val="fr-BE"/>
        </w:rPr>
        <w:t xml:space="preserve"> </w:t>
      </w:r>
    </w:p>
    <w:p w:rsidR="00F85539" w:rsidRPr="009142CC" w:rsidRDefault="005A537D" w:rsidP="00F85539">
      <w:pPr>
        <w:pStyle w:val="Lijstalinea"/>
        <w:numPr>
          <w:ilvl w:val="0"/>
          <w:numId w:val="1"/>
        </w:numPr>
        <w:rPr>
          <w:rFonts w:ascii="Euclid Circular B" w:hAnsi="Euclid Circular B"/>
          <w:b/>
          <w:color w:val="ED7D31" w:themeColor="accent2"/>
          <w:lang w:val="fr-BE"/>
        </w:rPr>
      </w:pPr>
      <w:r w:rsidRPr="009142CC">
        <w:rPr>
          <w:rFonts w:ascii="Euclid Circular B" w:hAnsi="Euclid Circular B"/>
          <w:b/>
          <w:color w:val="ED7D31" w:themeColor="accent2"/>
          <w:lang w:val="fr-BE"/>
        </w:rPr>
        <w:t xml:space="preserve">LES  </w:t>
      </w:r>
      <w:r w:rsidRPr="009142CC">
        <w:rPr>
          <w:rFonts w:ascii="Euclid Circular B" w:hAnsi="Euclid Circular B" w:cs="Times New Roman"/>
          <w:color w:val="ED7D31" w:themeColor="accent2"/>
          <w:lang w:val="fr-BE"/>
        </w:rPr>
        <w:t>HEURES SUPPLÉMENTAIRES VOLONTAIRES</w:t>
      </w:r>
      <w:r w:rsidR="0030317C" w:rsidRPr="009142CC">
        <w:rPr>
          <w:rFonts w:ascii="Euclid Circular B" w:hAnsi="Euclid Circular B" w:cs="Times New Roman"/>
          <w:color w:val="ED7D31" w:themeColor="accent2"/>
          <w:lang w:val="fr-BE"/>
        </w:rPr>
        <w:t xml:space="preserve"> ADDITIONNELLES</w:t>
      </w:r>
      <w:r w:rsidRPr="009142CC">
        <w:rPr>
          <w:rFonts w:ascii="Euclid Circular B" w:hAnsi="Euclid Circular B" w:cs="Times New Roman"/>
          <w:color w:val="ED7D31" w:themeColor="accent2"/>
          <w:lang w:val="fr-BE"/>
        </w:rPr>
        <w:t xml:space="preserve"> OU </w:t>
      </w:r>
      <w:r w:rsidRPr="009142CC">
        <w:rPr>
          <w:rFonts w:ascii="Euclid Circular B" w:hAnsi="Euclid Circular B"/>
          <w:color w:val="ED7D31" w:themeColor="accent2"/>
          <w:lang w:val="fr-BE"/>
        </w:rPr>
        <w:t>‘</w:t>
      </w:r>
      <w:r w:rsidRPr="009142CC">
        <w:rPr>
          <w:rFonts w:ascii="Euclid Circular B" w:hAnsi="Euclid Circular B" w:cs="Times New Roman"/>
          <w:color w:val="ED7D31" w:themeColor="accent2"/>
          <w:lang w:val="fr-BE"/>
        </w:rPr>
        <w:t>HEURES DE RELANCE</w:t>
      </w:r>
      <w:r w:rsidR="00571BE2" w:rsidRPr="009142CC">
        <w:rPr>
          <w:rFonts w:ascii="Euclid Circular B" w:hAnsi="Euclid Circular B" w:cs="Times New Roman"/>
          <w:color w:val="ED7D31" w:themeColor="accent2"/>
          <w:lang w:val="fr-BE"/>
        </w:rPr>
        <w:t>’</w:t>
      </w:r>
    </w:p>
    <w:p w:rsidR="00616311" w:rsidRPr="009142CC" w:rsidRDefault="00616311" w:rsidP="00896A1F">
      <w:pPr>
        <w:spacing w:after="0"/>
        <w:ind w:left="360"/>
        <w:rPr>
          <w:rFonts w:ascii="Euclid Circular B" w:hAnsi="Euclid Circular B"/>
          <w:lang w:val="fr-BE"/>
        </w:rPr>
      </w:pPr>
    </w:p>
    <w:p w:rsidR="005A537D" w:rsidRPr="009142CC" w:rsidRDefault="005A537D" w:rsidP="005A537D">
      <w:pPr>
        <w:spacing w:after="0"/>
        <w:ind w:left="360"/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 xml:space="preserve">Tous les secteurs pourront recourir à </w:t>
      </w:r>
      <w:r w:rsidRPr="009142CC">
        <w:rPr>
          <w:rFonts w:ascii="Euclid Circular B" w:hAnsi="Euclid Circular B"/>
          <w:b/>
          <w:lang w:val="fr-BE"/>
        </w:rPr>
        <w:t>120 heures de relance</w:t>
      </w:r>
      <w:r w:rsidRPr="009142CC">
        <w:rPr>
          <w:rFonts w:ascii="Euclid Circular B" w:hAnsi="Euclid Circular B"/>
          <w:lang w:val="fr-BE"/>
        </w:rPr>
        <w:t xml:space="preserve"> du </w:t>
      </w:r>
      <w:r w:rsidRPr="009142CC">
        <w:rPr>
          <w:rFonts w:ascii="Euclid Circular B" w:hAnsi="Euclid Circular B"/>
          <w:b/>
          <w:lang w:val="fr-BE"/>
        </w:rPr>
        <w:t xml:space="preserve">01.07.2021 </w:t>
      </w:r>
      <w:r w:rsidRPr="009142CC">
        <w:rPr>
          <w:rFonts w:ascii="Euclid Circular B" w:hAnsi="Euclid Circular B"/>
          <w:lang w:val="fr-BE"/>
        </w:rPr>
        <w:t xml:space="preserve">au </w:t>
      </w:r>
      <w:r w:rsidRPr="009142CC">
        <w:rPr>
          <w:rFonts w:ascii="Euclid Circular B" w:hAnsi="Euclid Circular B"/>
          <w:b/>
          <w:lang w:val="fr-BE"/>
        </w:rPr>
        <w:t>31.12.2022</w:t>
      </w:r>
      <w:r w:rsidRPr="009142CC">
        <w:rPr>
          <w:rFonts w:ascii="Euclid Circular B" w:hAnsi="Euclid Circular B"/>
          <w:lang w:val="fr-BE"/>
        </w:rPr>
        <w:t>.</w:t>
      </w:r>
    </w:p>
    <w:p w:rsidR="005A537D" w:rsidRPr="009142CC" w:rsidRDefault="005A537D" w:rsidP="005A537D">
      <w:pPr>
        <w:spacing w:after="0"/>
        <w:ind w:left="360"/>
        <w:rPr>
          <w:rFonts w:ascii="Euclid Circular B" w:hAnsi="Euclid Circular B"/>
          <w:lang w:val="fr-BE"/>
        </w:rPr>
      </w:pPr>
    </w:p>
    <w:p w:rsidR="005A537D" w:rsidRPr="009142CC" w:rsidRDefault="005A537D" w:rsidP="005A537D">
      <w:pPr>
        <w:spacing w:after="0"/>
        <w:ind w:left="360"/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 xml:space="preserve">Veuillez noter que les entreprises qui sont considérées comme </w:t>
      </w:r>
      <w:r w:rsidR="002214CE">
        <w:rPr>
          <w:rFonts w:ascii="Euclid Circular B" w:hAnsi="Euclid Circular B"/>
          <w:lang w:val="fr-BE"/>
        </w:rPr>
        <w:t xml:space="preserve">étant </w:t>
      </w:r>
      <w:r w:rsidRPr="009142CC">
        <w:rPr>
          <w:rFonts w:ascii="Euclid Circular B" w:hAnsi="Euclid Circular B"/>
          <w:lang w:val="fr-BE"/>
        </w:rPr>
        <w:t xml:space="preserve">essentielles et cruciales doivent déduire les heures supplémentaires volontaires déjà prises </w:t>
      </w:r>
      <w:r w:rsidR="00281592" w:rsidRPr="009142CC">
        <w:rPr>
          <w:rFonts w:ascii="Euclid Circular B" w:hAnsi="Euclid Circular B"/>
          <w:lang w:val="fr-BE"/>
        </w:rPr>
        <w:t>sur</w:t>
      </w:r>
      <w:r w:rsidRPr="009142CC">
        <w:rPr>
          <w:rFonts w:ascii="Euclid Circular B" w:hAnsi="Euclid Circular B"/>
          <w:lang w:val="fr-BE"/>
        </w:rPr>
        <w:t xml:space="preserve"> </w:t>
      </w:r>
      <w:r w:rsidR="00281592" w:rsidRPr="009142CC">
        <w:rPr>
          <w:rFonts w:ascii="Euclid Circular B" w:hAnsi="Euclid Circular B"/>
          <w:lang w:val="fr-BE"/>
        </w:rPr>
        <w:t xml:space="preserve">le </w:t>
      </w:r>
      <w:r w:rsidRPr="009142CC">
        <w:rPr>
          <w:rFonts w:ascii="Euclid Circular B" w:hAnsi="Euclid Circular B"/>
          <w:lang w:val="fr-BE"/>
        </w:rPr>
        <w:t>quota de 120 heures.</w:t>
      </w:r>
    </w:p>
    <w:p w:rsidR="00616311" w:rsidRPr="009142CC" w:rsidRDefault="00616311" w:rsidP="00896A1F">
      <w:pPr>
        <w:spacing w:after="0"/>
        <w:ind w:left="360"/>
        <w:rPr>
          <w:rFonts w:ascii="Euclid Circular B" w:hAnsi="Euclid Circular B"/>
          <w:lang w:val="fr-BE"/>
        </w:rPr>
      </w:pPr>
    </w:p>
    <w:p w:rsidR="00281592" w:rsidRPr="009142CC" w:rsidRDefault="00281592" w:rsidP="00F85539">
      <w:pPr>
        <w:ind w:left="360"/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 xml:space="preserve">Les autres entreprises pourront encore </w:t>
      </w:r>
      <w:r w:rsidR="00571BE2" w:rsidRPr="009142CC">
        <w:rPr>
          <w:rFonts w:ascii="Euclid Circular B" w:hAnsi="Euclid Circular B"/>
          <w:lang w:val="fr-BE"/>
        </w:rPr>
        <w:t>faire usage des</w:t>
      </w:r>
      <w:r w:rsidRPr="009142CC">
        <w:rPr>
          <w:rFonts w:ascii="Euclid Circular B" w:hAnsi="Euclid Circular B"/>
          <w:lang w:val="fr-BE"/>
        </w:rPr>
        <w:t xml:space="preserve"> 120 heures de relance en 2021.</w:t>
      </w:r>
    </w:p>
    <w:p w:rsidR="00F85539" w:rsidRPr="009142CC" w:rsidRDefault="00281592" w:rsidP="00F85539">
      <w:pPr>
        <w:ind w:left="360"/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>Concrètement, cela signifie pour ces heures supplémentaires :</w:t>
      </w:r>
    </w:p>
    <w:p w:rsidR="00E761BF" w:rsidRPr="009142CC" w:rsidRDefault="00571BE2" w:rsidP="00E761BF">
      <w:pPr>
        <w:pStyle w:val="Lijstalinea"/>
        <w:numPr>
          <w:ilvl w:val="0"/>
          <w:numId w:val="2"/>
        </w:numPr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 xml:space="preserve">Pas de récupération – </w:t>
      </w:r>
      <w:r w:rsidR="002214CE">
        <w:rPr>
          <w:rFonts w:ascii="Euclid Circular B" w:hAnsi="Euclid Circular B"/>
          <w:lang w:val="fr-BE"/>
        </w:rPr>
        <w:t>d’</w:t>
      </w:r>
      <w:r w:rsidRPr="009142CC">
        <w:rPr>
          <w:rFonts w:ascii="Euclid Circular B" w:hAnsi="Euclid Circular B"/>
          <w:lang w:val="fr-BE"/>
        </w:rPr>
        <w:t>obligation</w:t>
      </w:r>
      <w:r w:rsidR="00E368D7" w:rsidRPr="009142CC">
        <w:rPr>
          <w:rFonts w:ascii="Euclid Circular B" w:hAnsi="Euclid Circular B"/>
          <w:lang w:val="fr-BE"/>
        </w:rPr>
        <w:t xml:space="preserve"> </w:t>
      </w:r>
    </w:p>
    <w:p w:rsidR="00E761BF" w:rsidRPr="009142CC" w:rsidRDefault="00571BE2" w:rsidP="00E761BF">
      <w:pPr>
        <w:pStyle w:val="Lijstalinea"/>
        <w:numPr>
          <w:ilvl w:val="0"/>
          <w:numId w:val="2"/>
        </w:numPr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>Pas de sursalaires</w:t>
      </w:r>
    </w:p>
    <w:p w:rsidR="00571BE2" w:rsidRPr="009142CC" w:rsidRDefault="00571BE2" w:rsidP="00571BE2">
      <w:pPr>
        <w:pStyle w:val="Lijstalinea"/>
        <w:numPr>
          <w:ilvl w:val="0"/>
          <w:numId w:val="2"/>
        </w:numPr>
        <w:spacing w:after="0"/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>Pas de prise en compte pour les heures de travail et la limite interne</w:t>
      </w:r>
    </w:p>
    <w:p w:rsidR="00571BE2" w:rsidRPr="009142CC" w:rsidRDefault="00571BE2" w:rsidP="00571BE2">
      <w:pPr>
        <w:pStyle w:val="Lijstalinea"/>
        <w:numPr>
          <w:ilvl w:val="0"/>
          <w:numId w:val="2"/>
        </w:numPr>
        <w:spacing w:after="0"/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>Exonération de</w:t>
      </w:r>
      <w:r w:rsidR="002214CE">
        <w:rPr>
          <w:rFonts w:ascii="Euclid Circular B" w:hAnsi="Euclid Circular B"/>
          <w:lang w:val="fr-BE"/>
        </w:rPr>
        <w:t>s</w:t>
      </w:r>
      <w:r w:rsidRPr="009142CC">
        <w:rPr>
          <w:rFonts w:ascii="Euclid Circular B" w:hAnsi="Euclid Circular B"/>
          <w:lang w:val="fr-BE"/>
        </w:rPr>
        <w:t xml:space="preserve"> cotisations sociales</w:t>
      </w:r>
    </w:p>
    <w:p w:rsidR="00571BE2" w:rsidRPr="009142CC" w:rsidRDefault="00571BE2" w:rsidP="00571BE2">
      <w:pPr>
        <w:pStyle w:val="Lijstalinea"/>
        <w:numPr>
          <w:ilvl w:val="0"/>
          <w:numId w:val="2"/>
        </w:numPr>
        <w:spacing w:after="0"/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>Non soumis</w:t>
      </w:r>
      <w:r w:rsidR="002214CE">
        <w:rPr>
          <w:rFonts w:ascii="Euclid Circular B" w:hAnsi="Euclid Circular B"/>
          <w:lang w:val="fr-BE"/>
        </w:rPr>
        <w:t>es</w:t>
      </w:r>
      <w:r w:rsidRPr="009142CC">
        <w:rPr>
          <w:rFonts w:ascii="Euclid Circular B" w:hAnsi="Euclid Circular B"/>
          <w:lang w:val="fr-BE"/>
        </w:rPr>
        <w:t xml:space="preserve"> à l'impôt sur le revenu des personnes physiques pour l’employeur</w:t>
      </w:r>
    </w:p>
    <w:p w:rsidR="00571BE2" w:rsidRPr="009142CC" w:rsidRDefault="00571BE2" w:rsidP="00571BE2">
      <w:pPr>
        <w:pStyle w:val="Lijstalinea"/>
        <w:numPr>
          <w:ilvl w:val="0"/>
          <w:numId w:val="2"/>
        </w:numPr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>Brut = net</w:t>
      </w:r>
    </w:p>
    <w:p w:rsidR="00571BE2" w:rsidRPr="009142CC" w:rsidRDefault="00571BE2" w:rsidP="00E761BF">
      <w:pPr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>Tout comme pour les heures supplémentaires volontaires ‘</w:t>
      </w:r>
      <w:r w:rsidR="00EE1E16" w:rsidRPr="009142CC">
        <w:rPr>
          <w:rFonts w:ascii="Euclid Circular B" w:hAnsi="Euclid Circular B"/>
          <w:lang w:val="fr-BE"/>
        </w:rPr>
        <w:t>ordinaires</w:t>
      </w:r>
      <w:r w:rsidRPr="009142CC">
        <w:rPr>
          <w:rFonts w:ascii="Euclid Circular B" w:hAnsi="Euclid Circular B"/>
          <w:lang w:val="fr-BE"/>
        </w:rPr>
        <w:t xml:space="preserve">’, vous devez obtenir l'approbation écrite de la part de votre travailleur. </w:t>
      </w:r>
      <w:r w:rsidR="00EE1E16" w:rsidRPr="009142CC">
        <w:rPr>
          <w:rFonts w:ascii="Euclid Circular B" w:hAnsi="Euclid Circular B"/>
          <w:lang w:val="fr-BE"/>
        </w:rPr>
        <w:t xml:space="preserve">Un sursalaire (50% ou 100%) </w:t>
      </w:r>
      <w:r w:rsidRPr="009142CC">
        <w:rPr>
          <w:rFonts w:ascii="Euclid Circular B" w:hAnsi="Euclid Circular B"/>
          <w:lang w:val="fr-BE"/>
        </w:rPr>
        <w:t xml:space="preserve">doit être payé pour les heures supplémentaires volontaires </w:t>
      </w:r>
      <w:r w:rsidR="00EE1E16" w:rsidRPr="009142CC">
        <w:rPr>
          <w:rFonts w:ascii="Euclid Circular B" w:hAnsi="Euclid Circular B"/>
          <w:lang w:val="fr-BE"/>
        </w:rPr>
        <w:t>ordinaires</w:t>
      </w:r>
      <w:r w:rsidRPr="009142CC">
        <w:rPr>
          <w:rFonts w:ascii="Euclid Circular B" w:hAnsi="Euclid Circular B"/>
          <w:lang w:val="fr-BE"/>
        </w:rPr>
        <w:t>, ce</w:t>
      </w:r>
      <w:r w:rsidR="00EE1E16" w:rsidRPr="009142CC">
        <w:rPr>
          <w:rFonts w:ascii="Euclid Circular B" w:hAnsi="Euclid Circular B"/>
          <w:lang w:val="fr-BE"/>
        </w:rPr>
        <w:t xml:space="preserve"> qui fait la distinction entre</w:t>
      </w:r>
      <w:r w:rsidRPr="009142CC">
        <w:rPr>
          <w:rFonts w:ascii="Euclid Circular B" w:hAnsi="Euclid Circular B"/>
          <w:lang w:val="fr-BE"/>
        </w:rPr>
        <w:t xml:space="preserve"> les heures supplémentaires volontaires </w:t>
      </w:r>
      <w:r w:rsidR="00EE1E16" w:rsidRPr="009142CC">
        <w:rPr>
          <w:rFonts w:ascii="Euclid Circular B" w:hAnsi="Euclid Circular B"/>
          <w:lang w:val="fr-BE"/>
        </w:rPr>
        <w:t>et les</w:t>
      </w:r>
      <w:r w:rsidRPr="009142CC">
        <w:rPr>
          <w:rFonts w:ascii="Euclid Circular B" w:hAnsi="Euclid Circular B"/>
          <w:lang w:val="fr-BE"/>
        </w:rPr>
        <w:t xml:space="preserve"> heures de relance, il est donc important d'en informer clairement votre</w:t>
      </w:r>
      <w:r w:rsidR="00EE1E16" w:rsidRPr="009142CC">
        <w:rPr>
          <w:rFonts w:ascii="Euclid Circular B" w:hAnsi="Euclid Circular B"/>
          <w:lang w:val="fr-BE"/>
        </w:rPr>
        <w:t xml:space="preserve"> travailleur</w:t>
      </w:r>
      <w:r w:rsidRPr="009142CC">
        <w:rPr>
          <w:rFonts w:ascii="Euclid Circular B" w:hAnsi="Euclid Circular B"/>
          <w:lang w:val="fr-BE"/>
        </w:rPr>
        <w:t>. L</w:t>
      </w:r>
      <w:r w:rsidR="00EE1E16" w:rsidRPr="009142CC">
        <w:rPr>
          <w:rFonts w:ascii="Euclid Circular B" w:hAnsi="Euclid Circular B"/>
          <w:lang w:val="fr-BE"/>
        </w:rPr>
        <w:t>’accord</w:t>
      </w:r>
      <w:r w:rsidRPr="009142CC">
        <w:rPr>
          <w:rFonts w:ascii="Euclid Circular B" w:hAnsi="Euclid Circular B"/>
          <w:lang w:val="fr-BE"/>
        </w:rPr>
        <w:t xml:space="preserve"> écrit est également valable</w:t>
      </w:r>
      <w:r w:rsidR="00EE1E16" w:rsidRPr="009142CC">
        <w:rPr>
          <w:rFonts w:ascii="Euclid Circular B" w:hAnsi="Euclid Circular B"/>
          <w:lang w:val="fr-BE"/>
        </w:rPr>
        <w:t xml:space="preserve"> pendant</w:t>
      </w:r>
      <w:r w:rsidRPr="009142CC">
        <w:rPr>
          <w:rFonts w:ascii="Euclid Circular B" w:hAnsi="Euclid Circular B"/>
          <w:lang w:val="fr-BE"/>
        </w:rPr>
        <w:t xml:space="preserve"> 6 mois.</w:t>
      </w:r>
    </w:p>
    <w:p w:rsidR="00571BE2" w:rsidRPr="009142CC" w:rsidRDefault="00571BE2" w:rsidP="00E761BF">
      <w:pPr>
        <w:rPr>
          <w:rFonts w:ascii="Euclid Circular B" w:hAnsi="Euclid Circular B"/>
          <w:lang w:val="fr-BE"/>
        </w:rPr>
      </w:pPr>
    </w:p>
    <w:p w:rsidR="005F6433" w:rsidRPr="009142CC" w:rsidRDefault="00B32AC1" w:rsidP="005F6433">
      <w:pPr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noProof/>
          <w:lang w:val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465875" cy="468000"/>
            <wp:effectExtent l="0" t="0" r="0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itroepteken-het-ronde-symbool-van-de-gevaarwaarschuwing-8932427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8" t="22032" r="23798" b="28507"/>
                    <a:stretch/>
                  </pic:blipFill>
                  <pic:spPr bwMode="auto">
                    <a:xfrm>
                      <a:off x="0" y="0"/>
                      <a:ext cx="465875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E16" w:rsidRPr="009142CC">
        <w:rPr>
          <w:rFonts w:ascii="Euclid Circular B" w:hAnsi="Euclid Circular B"/>
          <w:lang w:val="fr-BE"/>
        </w:rPr>
        <w:t xml:space="preserve">Les travailleurs qui prestent des heures de relance </w:t>
      </w:r>
      <w:r w:rsidR="005F6433" w:rsidRPr="009142CC">
        <w:rPr>
          <w:rFonts w:ascii="Euclid Circular B" w:hAnsi="Euclid Circular B"/>
          <w:lang w:val="fr-BE"/>
        </w:rPr>
        <w:t xml:space="preserve">dans un </w:t>
      </w:r>
      <w:r w:rsidR="005F6433" w:rsidRPr="009142CC">
        <w:rPr>
          <w:rFonts w:ascii="Euclid Circular B" w:hAnsi="Euclid Circular B"/>
          <w:b/>
          <w:lang w:val="fr-BE"/>
        </w:rPr>
        <w:t>système en deux équipes</w:t>
      </w:r>
      <w:r w:rsidR="005F6433" w:rsidRPr="009142CC">
        <w:rPr>
          <w:rFonts w:ascii="Euclid Circular B" w:hAnsi="Euclid Circular B"/>
          <w:lang w:val="fr-BE"/>
        </w:rPr>
        <w:t xml:space="preserve"> conservent le droit à l'indemnité d'équipe de 15 %.</w:t>
      </w:r>
    </w:p>
    <w:p w:rsidR="005F6433" w:rsidRPr="009142CC" w:rsidRDefault="005F6433" w:rsidP="00E761BF">
      <w:pPr>
        <w:rPr>
          <w:rFonts w:ascii="Euclid Circular B" w:hAnsi="Euclid Circular B"/>
          <w:lang w:val="fr-BE"/>
        </w:rPr>
      </w:pPr>
    </w:p>
    <w:p w:rsidR="0030317C" w:rsidRPr="009142CC" w:rsidRDefault="0030317C" w:rsidP="0030317C">
      <w:pPr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 xml:space="preserve">Les </w:t>
      </w:r>
      <w:r w:rsidR="005F6433" w:rsidRPr="009142CC">
        <w:rPr>
          <w:rFonts w:ascii="Euclid Circular B" w:hAnsi="Euclid Circular B"/>
          <w:lang w:val="fr-BE"/>
        </w:rPr>
        <w:t>travailleurs</w:t>
      </w:r>
      <w:r w:rsidRPr="009142CC">
        <w:rPr>
          <w:rFonts w:ascii="Euclid Circular B" w:hAnsi="Euclid Circular B"/>
          <w:lang w:val="fr-BE"/>
        </w:rPr>
        <w:t xml:space="preserve"> qui </w:t>
      </w:r>
      <w:r w:rsidR="002214CE">
        <w:rPr>
          <w:rFonts w:ascii="Euclid Circular B" w:hAnsi="Euclid Circular B"/>
          <w:lang w:val="fr-BE"/>
        </w:rPr>
        <w:t>prestent</w:t>
      </w:r>
      <w:r w:rsidRPr="009142CC">
        <w:rPr>
          <w:rFonts w:ascii="Euclid Circular B" w:hAnsi="Euclid Circular B"/>
          <w:lang w:val="fr-BE"/>
        </w:rPr>
        <w:t xml:space="preserve"> des heures de </w:t>
      </w:r>
      <w:r w:rsidR="005F6433" w:rsidRPr="009142CC">
        <w:rPr>
          <w:rFonts w:ascii="Euclid Circular B" w:hAnsi="Euclid Circular B"/>
          <w:lang w:val="fr-BE"/>
        </w:rPr>
        <w:t xml:space="preserve">relance en </w:t>
      </w:r>
      <w:r w:rsidR="005F6433" w:rsidRPr="009142CC">
        <w:rPr>
          <w:rFonts w:ascii="Euclid Circular B" w:hAnsi="Euclid Circular B"/>
          <w:b/>
          <w:lang w:val="fr-BE"/>
        </w:rPr>
        <w:t>équipe de nuit</w:t>
      </w:r>
      <w:r w:rsidRPr="009142CC">
        <w:rPr>
          <w:rFonts w:ascii="Euclid Circular B" w:hAnsi="Euclid Circular B"/>
          <w:lang w:val="fr-BE"/>
        </w:rPr>
        <w:t xml:space="preserve"> recevront le salaire horaire + le forfait</w:t>
      </w:r>
      <w:r w:rsidR="005F6433" w:rsidRPr="009142CC">
        <w:rPr>
          <w:rFonts w:ascii="Euclid Circular B" w:hAnsi="Euclid Circular B"/>
          <w:lang w:val="fr-BE"/>
        </w:rPr>
        <w:t xml:space="preserve"> net</w:t>
      </w:r>
      <w:r w:rsidRPr="009142CC">
        <w:rPr>
          <w:rFonts w:ascii="Euclid Circular B" w:hAnsi="Euclid Circular B"/>
          <w:lang w:val="fr-BE"/>
        </w:rPr>
        <w:t>.</w:t>
      </w:r>
    </w:p>
    <w:p w:rsidR="0030317C" w:rsidRPr="002214CE" w:rsidRDefault="003401A4" w:rsidP="0030317C">
      <w:pPr>
        <w:rPr>
          <w:rFonts w:ascii="Euclid Circular B" w:hAnsi="Euclid Circular B"/>
          <w:b/>
          <w:lang w:val="fr-BE"/>
        </w:rPr>
      </w:pPr>
      <w:r w:rsidRPr="002214CE">
        <w:rPr>
          <w:rFonts w:ascii="Euclid Circular B" w:hAnsi="Euclid Circular B"/>
          <w:b/>
          <w:lang w:val="fr-BE"/>
        </w:rPr>
        <w:t xml:space="preserve">Le supplément de salaire pour </w:t>
      </w:r>
      <w:r w:rsidR="002214CE" w:rsidRPr="002214CE">
        <w:rPr>
          <w:rFonts w:ascii="Euclid Circular B" w:hAnsi="Euclid Circular B"/>
          <w:b/>
          <w:lang w:val="fr-BE"/>
        </w:rPr>
        <w:t xml:space="preserve">le </w:t>
      </w:r>
      <w:r w:rsidRPr="002214CE">
        <w:rPr>
          <w:rFonts w:ascii="Euclid Circular B" w:hAnsi="Euclid Circular B"/>
          <w:b/>
          <w:lang w:val="fr-BE"/>
        </w:rPr>
        <w:t xml:space="preserve">travail en </w:t>
      </w:r>
      <w:r w:rsidR="00DF06B0" w:rsidRPr="002214CE">
        <w:rPr>
          <w:rFonts w:ascii="Euclid Circular B" w:hAnsi="Euclid Circular B"/>
          <w:b/>
          <w:lang w:val="fr-BE"/>
        </w:rPr>
        <w:t>équipe</w:t>
      </w:r>
      <w:r w:rsidR="0030317C" w:rsidRPr="002214CE">
        <w:rPr>
          <w:rFonts w:ascii="Euclid Circular B" w:hAnsi="Euclid Circular B"/>
          <w:b/>
          <w:lang w:val="fr-BE"/>
        </w:rPr>
        <w:t xml:space="preserve"> est donc également exonéré de</w:t>
      </w:r>
      <w:r w:rsidR="005F6433" w:rsidRPr="002214CE">
        <w:rPr>
          <w:rFonts w:ascii="Euclid Circular B" w:hAnsi="Euclid Circular B"/>
          <w:b/>
          <w:lang w:val="fr-BE"/>
        </w:rPr>
        <w:t>s</w:t>
      </w:r>
      <w:r w:rsidR="0030317C" w:rsidRPr="002214CE">
        <w:rPr>
          <w:rFonts w:ascii="Euclid Circular B" w:hAnsi="Euclid Circular B"/>
          <w:b/>
          <w:lang w:val="fr-BE"/>
        </w:rPr>
        <w:t xml:space="preserve"> cotisations sociales et d</w:t>
      </w:r>
      <w:r w:rsidRPr="002214CE">
        <w:rPr>
          <w:rFonts w:ascii="Euclid Circular B" w:hAnsi="Euclid Circular B"/>
          <w:b/>
          <w:lang w:val="fr-BE"/>
        </w:rPr>
        <w:t>u</w:t>
      </w:r>
      <w:r w:rsidR="0030317C" w:rsidRPr="002214CE">
        <w:rPr>
          <w:rFonts w:ascii="Euclid Circular B" w:hAnsi="Euclid Circular B"/>
          <w:b/>
          <w:lang w:val="fr-BE"/>
        </w:rPr>
        <w:t xml:space="preserve"> précompte </w:t>
      </w:r>
      <w:r w:rsidRPr="002214CE">
        <w:rPr>
          <w:rFonts w:ascii="Euclid Circular B" w:hAnsi="Euclid Circular B"/>
          <w:b/>
          <w:lang w:val="fr-BE"/>
        </w:rPr>
        <w:t>professionnel</w:t>
      </w:r>
      <w:r w:rsidR="0030317C" w:rsidRPr="002214CE">
        <w:rPr>
          <w:rFonts w:ascii="Euclid Circular B" w:hAnsi="Euclid Circular B"/>
          <w:b/>
          <w:lang w:val="fr-BE"/>
        </w:rPr>
        <w:t>.</w:t>
      </w:r>
    </w:p>
    <w:p w:rsidR="00DB7891" w:rsidRPr="009142CC" w:rsidRDefault="00DB7891" w:rsidP="00E761BF">
      <w:pPr>
        <w:rPr>
          <w:rFonts w:ascii="Euclid Circular B" w:hAnsi="Euclid Circular B" w:cs="Times New Roman"/>
          <w:color w:val="ED7D31" w:themeColor="accent2"/>
          <w:lang w:val="fr-BE"/>
        </w:rPr>
      </w:pPr>
    </w:p>
    <w:p w:rsidR="00DF06B0" w:rsidRPr="009142CC" w:rsidRDefault="00DF06B0" w:rsidP="00DF06B0">
      <w:pPr>
        <w:pStyle w:val="Lijstalinea"/>
        <w:numPr>
          <w:ilvl w:val="0"/>
          <w:numId w:val="1"/>
        </w:numPr>
        <w:rPr>
          <w:rFonts w:ascii="Euclid Circular B" w:hAnsi="Euclid Circular B" w:cs="Times New Roman"/>
          <w:color w:val="ED7D31" w:themeColor="accent2"/>
          <w:lang w:val="fr-BE"/>
        </w:rPr>
      </w:pPr>
      <w:r w:rsidRPr="009142CC">
        <w:rPr>
          <w:rFonts w:ascii="Euclid Circular B" w:hAnsi="Euclid Circular B" w:cs="Times New Roman"/>
          <w:color w:val="ED7D31" w:themeColor="accent2"/>
          <w:lang w:val="fr-BE"/>
        </w:rPr>
        <w:lastRenderedPageBreak/>
        <w:t>PROLONGATION DU RÉGIME FISCAL AVENTAGEUX DES HEURES SUPPLÉMENTAIRES ‘ORDINAIRES’</w:t>
      </w:r>
    </w:p>
    <w:p w:rsidR="00DF06B0" w:rsidRPr="009142CC" w:rsidRDefault="00DF06B0" w:rsidP="00E761BF">
      <w:pPr>
        <w:ind w:left="360"/>
        <w:rPr>
          <w:rFonts w:ascii="Euclid Circular B" w:hAnsi="Euclid Circular B"/>
          <w:lang w:val="fr-BE"/>
        </w:rPr>
      </w:pPr>
    </w:p>
    <w:p w:rsidR="00DF06B0" w:rsidRDefault="00DF06B0" w:rsidP="00DF06B0">
      <w:pPr>
        <w:ind w:left="360"/>
        <w:rPr>
          <w:rFonts w:ascii="Euclid Circular B" w:hAnsi="Euclid Circular B"/>
          <w:lang w:val="fr-BE"/>
        </w:rPr>
      </w:pPr>
      <w:r w:rsidRPr="009142CC">
        <w:rPr>
          <w:rFonts w:ascii="Euclid Circular B" w:hAnsi="Euclid Circular B"/>
          <w:lang w:val="fr-BE"/>
        </w:rPr>
        <w:t xml:space="preserve">Les heures supplémentaires ouvrant le droit à un </w:t>
      </w:r>
      <w:r w:rsidRPr="009142CC">
        <w:rPr>
          <w:rFonts w:ascii="Euclid Circular B" w:hAnsi="Euclid Circular B"/>
          <w:b/>
          <w:lang w:val="fr-BE"/>
        </w:rPr>
        <w:t>avantage fiscal</w:t>
      </w:r>
      <w:r w:rsidRPr="009142CC">
        <w:rPr>
          <w:rFonts w:ascii="Euclid Circular B" w:hAnsi="Euclid Circular B"/>
          <w:lang w:val="fr-BE"/>
        </w:rPr>
        <w:t xml:space="preserve"> passeront  de 130 heures supplémentaires à</w:t>
      </w:r>
      <w:r w:rsidRPr="009142CC">
        <w:rPr>
          <w:rFonts w:ascii="Euclid Circular B" w:hAnsi="Euclid Circular B"/>
          <w:b/>
          <w:lang w:val="fr-BE"/>
        </w:rPr>
        <w:t xml:space="preserve"> 180 heures supplémentaires</w:t>
      </w:r>
      <w:r w:rsidRPr="009142CC">
        <w:rPr>
          <w:rFonts w:ascii="Euclid Circular B" w:hAnsi="Euclid Circular B"/>
          <w:lang w:val="fr-BE"/>
        </w:rPr>
        <w:t xml:space="preserve"> par an du 01.07.2021 jusqu'au 30.06.2023.</w:t>
      </w:r>
    </w:p>
    <w:p w:rsidR="006E3206" w:rsidRDefault="006E3206" w:rsidP="00DF06B0">
      <w:pPr>
        <w:ind w:left="360"/>
        <w:rPr>
          <w:rFonts w:ascii="Euclid Circular B" w:hAnsi="Euclid Circular B"/>
          <w:lang w:val="fr-BE"/>
        </w:rPr>
      </w:pPr>
    </w:p>
    <w:p w:rsidR="00AA3BEB" w:rsidRPr="009142CC" w:rsidRDefault="00AA3BEB">
      <w:pPr>
        <w:rPr>
          <w:rFonts w:ascii="Euclid Circular B" w:hAnsi="Euclid Circular B"/>
          <w:lang w:val="fr-BE"/>
        </w:rPr>
      </w:pPr>
    </w:p>
    <w:p w:rsidR="008271C8" w:rsidRPr="002214CE" w:rsidRDefault="00DF06B0" w:rsidP="006E3206">
      <w:pPr>
        <w:pStyle w:val="Lijstalinea"/>
        <w:numPr>
          <w:ilvl w:val="0"/>
          <w:numId w:val="1"/>
        </w:numPr>
        <w:spacing w:after="0"/>
        <w:ind w:left="360" w:firstLine="66"/>
        <w:rPr>
          <w:rFonts w:ascii="Euclid Circular B" w:hAnsi="Euclid Circular B"/>
          <w:color w:val="ED7D31" w:themeColor="accent2"/>
          <w:lang w:val="fr-BE"/>
        </w:rPr>
      </w:pPr>
      <w:r w:rsidRPr="009142CC">
        <w:rPr>
          <w:rFonts w:ascii="Euclid Circular B" w:hAnsi="Euclid Circular B"/>
          <w:b/>
          <w:color w:val="ED7D31" w:themeColor="accent2"/>
          <w:lang w:val="fr-BE"/>
        </w:rPr>
        <w:t>FIN DE CARRIÈRE</w:t>
      </w:r>
    </w:p>
    <w:p w:rsidR="00DF06B0" w:rsidRDefault="00DF06B0" w:rsidP="00DF06B0">
      <w:pPr>
        <w:spacing w:after="0"/>
        <w:rPr>
          <w:rFonts w:ascii="Euclid Circular B" w:hAnsi="Euclid Circular B"/>
          <w:color w:val="ED7D31" w:themeColor="accent2"/>
          <w:lang w:val="fr-BE"/>
        </w:rPr>
      </w:pPr>
    </w:p>
    <w:p w:rsidR="002214CE" w:rsidRPr="009142CC" w:rsidRDefault="002214CE" w:rsidP="00DF06B0">
      <w:pPr>
        <w:spacing w:after="0"/>
        <w:rPr>
          <w:rFonts w:ascii="Euclid Circular B" w:hAnsi="Euclid Circular B"/>
          <w:color w:val="ED7D31" w:themeColor="accent2"/>
          <w:lang w:val="fr-BE"/>
        </w:rPr>
      </w:pPr>
    </w:p>
    <w:p w:rsidR="00DF06B0" w:rsidRPr="009142CC" w:rsidRDefault="00DF06B0" w:rsidP="00DF06B0">
      <w:pPr>
        <w:pStyle w:val="Lijstalinea"/>
        <w:numPr>
          <w:ilvl w:val="1"/>
          <w:numId w:val="1"/>
        </w:numPr>
        <w:spacing w:after="0"/>
        <w:rPr>
          <w:rFonts w:ascii="Euclid Circular B" w:hAnsi="Euclid Circular B"/>
          <w:u w:val="single"/>
          <w:lang w:val="fr-BE"/>
        </w:rPr>
      </w:pPr>
      <w:r w:rsidRPr="009142CC">
        <w:rPr>
          <w:rFonts w:ascii="Euclid Circular B" w:hAnsi="Euclid Circular B"/>
          <w:u w:val="single"/>
          <w:lang w:val="fr-BE"/>
        </w:rPr>
        <w:t xml:space="preserve">Régime de chômage avec complément d'entreprise (RCC) </w:t>
      </w:r>
    </w:p>
    <w:p w:rsidR="00B25466" w:rsidRPr="009142CC" w:rsidRDefault="00B25466" w:rsidP="00DF06B0">
      <w:pPr>
        <w:spacing w:after="0"/>
        <w:ind w:left="708"/>
        <w:rPr>
          <w:rFonts w:ascii="Euclid Circular B" w:hAnsi="Euclid Circular B"/>
          <w:u w:val="single"/>
          <w:lang w:val="fr-BE"/>
        </w:rPr>
      </w:pPr>
    </w:p>
    <w:p w:rsidR="007D54A8" w:rsidRPr="009142CC" w:rsidRDefault="007D54A8" w:rsidP="00357A59">
      <w:pPr>
        <w:spacing w:after="0"/>
        <w:ind w:left="708"/>
        <w:rPr>
          <w:rFonts w:ascii="Euclid Circular B" w:hAnsi="Euclid Circular B"/>
          <w:b/>
          <w:lang w:val="fr-BE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2976"/>
        <w:gridCol w:w="3119"/>
        <w:gridCol w:w="2259"/>
      </w:tblGrid>
      <w:tr w:rsidR="00AA3BEB" w:rsidRPr="009142CC" w:rsidTr="00901166">
        <w:tc>
          <w:tcPr>
            <w:tcW w:w="2976" w:type="dxa"/>
            <w:shd w:val="clear" w:color="auto" w:fill="D9D9D9" w:themeFill="background1" w:themeFillShade="D9"/>
          </w:tcPr>
          <w:p w:rsidR="00AA3BEB" w:rsidRPr="009142CC" w:rsidRDefault="00090DCD" w:rsidP="007D54A8">
            <w:pPr>
              <w:jc w:val="center"/>
              <w:rPr>
                <w:rFonts w:ascii="Euclid Circular B" w:hAnsi="Euclid Circular B"/>
                <w:b/>
                <w:lang w:val="fr-BE"/>
              </w:rPr>
            </w:pPr>
            <w:r w:rsidRPr="009142CC">
              <w:rPr>
                <w:rFonts w:ascii="Euclid Circular B" w:hAnsi="Euclid Circular B"/>
                <w:b/>
                <w:lang w:val="fr-BE"/>
              </w:rPr>
              <w:t>RÉGIME GÉNÉRAL</w:t>
            </w:r>
          </w:p>
          <w:p w:rsidR="00AA3BEB" w:rsidRPr="009142CC" w:rsidRDefault="00AA3BEB" w:rsidP="007D54A8">
            <w:pPr>
              <w:jc w:val="center"/>
              <w:rPr>
                <w:rFonts w:ascii="Euclid Circular B" w:hAnsi="Euclid Circular B"/>
                <w:b/>
                <w:lang w:val="fr-BE"/>
              </w:rPr>
            </w:pPr>
            <w:r w:rsidRPr="009142CC">
              <w:rPr>
                <w:rFonts w:ascii="Euclid Circular B" w:hAnsi="Euclid Circular B"/>
                <w:b/>
                <w:lang w:val="fr-BE"/>
              </w:rPr>
              <w:t>01.01.2021 – 30.06.2023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AA3BEB" w:rsidRPr="009142CC" w:rsidRDefault="00090DCD" w:rsidP="007D54A8">
            <w:pPr>
              <w:jc w:val="center"/>
              <w:rPr>
                <w:rFonts w:ascii="Euclid Circular B" w:hAnsi="Euclid Circular B"/>
                <w:b/>
                <w:lang w:val="fr-BE"/>
              </w:rPr>
            </w:pPr>
            <w:r w:rsidRPr="009142CC">
              <w:rPr>
                <w:rFonts w:ascii="Euclid Circular B" w:hAnsi="Euclid Circular B"/>
                <w:b/>
                <w:lang w:val="fr-BE"/>
              </w:rPr>
              <w:t>ÂGE  MINIMUM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:rsidR="00AA3BEB" w:rsidRPr="009142CC" w:rsidRDefault="00090DCD" w:rsidP="007D54A8">
            <w:pPr>
              <w:jc w:val="center"/>
              <w:rPr>
                <w:rFonts w:ascii="Euclid Circular B" w:hAnsi="Euclid Circular B"/>
                <w:b/>
                <w:lang w:val="fr-BE"/>
              </w:rPr>
            </w:pPr>
            <w:r w:rsidRPr="009142CC">
              <w:rPr>
                <w:rFonts w:ascii="Euclid Circular B" w:hAnsi="Euclid Circular B"/>
                <w:b/>
                <w:lang w:val="fr-BE"/>
              </w:rPr>
              <w:t xml:space="preserve">CCT </w:t>
            </w:r>
            <w:r w:rsidR="00AA3BEB" w:rsidRPr="009142CC">
              <w:rPr>
                <w:rFonts w:ascii="Euclid Circular B" w:hAnsi="Euclid Circular B"/>
                <w:b/>
                <w:lang w:val="fr-BE"/>
              </w:rPr>
              <w:t>SECTOR</w:t>
            </w:r>
            <w:r w:rsidRPr="009142CC">
              <w:rPr>
                <w:rFonts w:ascii="Euclid Circular B" w:hAnsi="Euclid Circular B"/>
                <w:b/>
                <w:lang w:val="fr-BE"/>
              </w:rPr>
              <w:t>IELLE</w:t>
            </w:r>
          </w:p>
        </w:tc>
      </w:tr>
      <w:tr w:rsidR="00AA3BEB" w:rsidRPr="009142CC" w:rsidTr="00901166">
        <w:trPr>
          <w:trHeight w:val="1119"/>
        </w:trPr>
        <w:tc>
          <w:tcPr>
            <w:tcW w:w="2976" w:type="dxa"/>
          </w:tcPr>
          <w:p w:rsidR="00AA3BEB" w:rsidRPr="009142CC" w:rsidRDefault="00714F0A" w:rsidP="00AA3BEB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Régime général</w:t>
            </w:r>
          </w:p>
        </w:tc>
        <w:tc>
          <w:tcPr>
            <w:tcW w:w="3119" w:type="dxa"/>
          </w:tcPr>
          <w:p w:rsidR="00AA3BEB" w:rsidRPr="009142CC" w:rsidRDefault="00AA3BEB" w:rsidP="00AA3BEB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 xml:space="preserve">62 </w:t>
            </w:r>
            <w:r w:rsidR="00714F0A" w:rsidRPr="009142CC">
              <w:rPr>
                <w:rFonts w:ascii="Euclid Circular B" w:hAnsi="Euclid Circular B"/>
                <w:lang w:val="fr-BE"/>
              </w:rPr>
              <w:t>ans</w:t>
            </w:r>
          </w:p>
          <w:p w:rsidR="00AA3BEB" w:rsidRPr="009142CC" w:rsidRDefault="00714F0A" w:rsidP="00AA3BEB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Carrière professionnelle de 40 ans pour les hommes</w:t>
            </w:r>
            <w:r w:rsidR="00AA3BEB" w:rsidRPr="009142CC">
              <w:rPr>
                <w:rFonts w:ascii="Euclid Circular B" w:hAnsi="Euclid Circular B"/>
                <w:lang w:val="fr-BE"/>
              </w:rPr>
              <w:t>, 37</w:t>
            </w:r>
            <w:r w:rsidR="009142CC">
              <w:rPr>
                <w:rFonts w:ascii="Euclid Circular B" w:hAnsi="Euclid Circular B"/>
                <w:lang w:val="fr-BE"/>
              </w:rPr>
              <w:t xml:space="preserve"> </w:t>
            </w:r>
            <w:r w:rsidRPr="009142CC">
              <w:rPr>
                <w:rFonts w:ascii="Euclid Circular B" w:hAnsi="Euclid Circular B"/>
                <w:lang w:val="fr-BE"/>
              </w:rPr>
              <w:t>ans pour les femmes en</w:t>
            </w:r>
            <w:r w:rsidR="00AA3BEB" w:rsidRPr="009142CC">
              <w:rPr>
                <w:rFonts w:ascii="Euclid Circular B" w:hAnsi="Euclid Circular B"/>
                <w:lang w:val="fr-BE"/>
              </w:rPr>
              <w:t xml:space="preserve"> 2021 e</w:t>
            </w:r>
            <w:r w:rsidRPr="009142CC">
              <w:rPr>
                <w:rFonts w:ascii="Euclid Circular B" w:hAnsi="Euclid Circular B"/>
                <w:lang w:val="fr-BE"/>
              </w:rPr>
              <w:t>t</w:t>
            </w:r>
            <w:r w:rsidR="00AA3BEB" w:rsidRPr="009142CC">
              <w:rPr>
                <w:rFonts w:ascii="Euclid Circular B" w:hAnsi="Euclid Circular B"/>
                <w:lang w:val="fr-BE"/>
              </w:rPr>
              <w:t xml:space="preserve"> 38</w:t>
            </w:r>
            <w:r w:rsidRPr="009142CC">
              <w:rPr>
                <w:rFonts w:ascii="Euclid Circular B" w:hAnsi="Euclid Circular B"/>
                <w:lang w:val="fr-BE"/>
              </w:rPr>
              <w:t xml:space="preserve"> ans en </w:t>
            </w:r>
            <w:r w:rsidR="00AA3BEB" w:rsidRPr="009142CC">
              <w:rPr>
                <w:rFonts w:ascii="Euclid Circular B" w:hAnsi="Euclid Circular B"/>
                <w:lang w:val="fr-BE"/>
              </w:rPr>
              <w:t xml:space="preserve"> 2022</w:t>
            </w:r>
          </w:p>
        </w:tc>
        <w:tc>
          <w:tcPr>
            <w:tcW w:w="2259" w:type="dxa"/>
          </w:tcPr>
          <w:p w:rsidR="00AA3BEB" w:rsidRPr="009142CC" w:rsidRDefault="00AA3BEB" w:rsidP="00AA3BEB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C</w:t>
            </w:r>
            <w:r w:rsidR="00714F0A" w:rsidRPr="009142CC">
              <w:rPr>
                <w:rFonts w:ascii="Euclid Circular B" w:hAnsi="Euclid Circular B"/>
                <w:lang w:val="fr-BE"/>
              </w:rPr>
              <w:t>CT du</w:t>
            </w:r>
            <w:r w:rsidRPr="009142CC">
              <w:rPr>
                <w:rFonts w:ascii="Euclid Circular B" w:hAnsi="Euclid Circular B"/>
                <w:lang w:val="fr-BE"/>
              </w:rPr>
              <w:t xml:space="preserve"> 08.07.2021 </w:t>
            </w:r>
            <w:r w:rsidR="00714F0A" w:rsidRPr="009142CC">
              <w:rPr>
                <w:rFonts w:ascii="Euclid Circular B" w:hAnsi="Euclid Circular B"/>
                <w:lang w:val="fr-BE"/>
              </w:rPr>
              <w:t>en vigueur à partir du</w:t>
            </w:r>
            <w:r w:rsidRPr="009142CC">
              <w:rPr>
                <w:rFonts w:ascii="Euclid Circular B" w:hAnsi="Euclid Circular B"/>
                <w:lang w:val="fr-BE"/>
              </w:rPr>
              <w:t xml:space="preserve"> 01.01.2021 </w:t>
            </w:r>
            <w:r w:rsidR="00714F0A" w:rsidRPr="009142CC">
              <w:rPr>
                <w:rFonts w:ascii="Euclid Circular B" w:hAnsi="Euclid Circular B"/>
                <w:lang w:val="fr-BE"/>
              </w:rPr>
              <w:t>jusqu’au</w:t>
            </w:r>
            <w:r w:rsidRPr="009142CC">
              <w:rPr>
                <w:rFonts w:ascii="Euclid Circular B" w:hAnsi="Euclid Circular B"/>
                <w:lang w:val="fr-BE"/>
              </w:rPr>
              <w:t xml:space="preserve"> 31.12.2021</w:t>
            </w:r>
            <w:r w:rsidR="00901166" w:rsidRPr="009142CC">
              <w:rPr>
                <w:rStyle w:val="Voetnootmarkering"/>
                <w:rFonts w:ascii="Euclid Circular B" w:hAnsi="Euclid Circular B"/>
                <w:lang w:val="fr-BE"/>
              </w:rPr>
              <w:footnoteReference w:id="1"/>
            </w:r>
          </w:p>
        </w:tc>
      </w:tr>
      <w:tr w:rsidR="00901166" w:rsidRPr="009142CC" w:rsidTr="00901166">
        <w:tc>
          <w:tcPr>
            <w:tcW w:w="2976" w:type="dxa"/>
            <w:shd w:val="clear" w:color="auto" w:fill="D9D9D9" w:themeFill="background1" w:themeFillShade="D9"/>
          </w:tcPr>
          <w:p w:rsidR="00901166" w:rsidRPr="009142CC" w:rsidRDefault="00714F0A" w:rsidP="00901166">
            <w:pPr>
              <w:jc w:val="center"/>
              <w:rPr>
                <w:rFonts w:ascii="Euclid Circular B" w:hAnsi="Euclid Circular B"/>
                <w:b/>
                <w:lang w:val="fr-BE"/>
              </w:rPr>
            </w:pPr>
            <w:r w:rsidRPr="009142CC">
              <w:rPr>
                <w:rFonts w:ascii="Euclid Circular B" w:hAnsi="Euclid Circular B"/>
                <w:b/>
                <w:lang w:val="fr-BE"/>
              </w:rPr>
              <w:t>RÉGIMES SPÉCIFIQUE</w:t>
            </w:r>
            <w:r w:rsidR="00901166" w:rsidRPr="009142CC">
              <w:rPr>
                <w:rFonts w:ascii="Euclid Circular B" w:hAnsi="Euclid Circular B"/>
                <w:b/>
                <w:lang w:val="fr-BE"/>
              </w:rPr>
              <w:t>S</w:t>
            </w:r>
          </w:p>
          <w:p w:rsidR="00901166" w:rsidRPr="009142CC" w:rsidRDefault="00901166" w:rsidP="00901166">
            <w:pPr>
              <w:jc w:val="center"/>
              <w:rPr>
                <w:rFonts w:ascii="Euclid Circular B" w:hAnsi="Euclid Circular B"/>
                <w:b/>
                <w:lang w:val="fr-BE"/>
              </w:rPr>
            </w:pPr>
            <w:r w:rsidRPr="009142CC">
              <w:rPr>
                <w:rFonts w:ascii="Euclid Circular B" w:hAnsi="Euclid Circular B"/>
                <w:b/>
                <w:lang w:val="fr-BE"/>
              </w:rPr>
              <w:t>01.07.2021 – 30.06.2023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01166" w:rsidRPr="009142CC" w:rsidRDefault="00090DCD" w:rsidP="00901166">
            <w:pPr>
              <w:jc w:val="center"/>
              <w:rPr>
                <w:rFonts w:ascii="Euclid Circular B" w:hAnsi="Euclid Circular B"/>
                <w:b/>
                <w:lang w:val="fr-BE"/>
              </w:rPr>
            </w:pPr>
            <w:r w:rsidRPr="009142CC">
              <w:rPr>
                <w:rFonts w:ascii="Euclid Circular B" w:hAnsi="Euclid Circular B"/>
                <w:b/>
                <w:lang w:val="fr-BE"/>
              </w:rPr>
              <w:t>ÂGE  MINIMUM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:rsidR="00901166" w:rsidRPr="009142CC" w:rsidRDefault="00090DCD" w:rsidP="00901166">
            <w:pPr>
              <w:jc w:val="center"/>
              <w:rPr>
                <w:rFonts w:ascii="Euclid Circular B" w:hAnsi="Euclid Circular B"/>
                <w:b/>
                <w:lang w:val="fr-BE"/>
              </w:rPr>
            </w:pPr>
            <w:r w:rsidRPr="009142CC">
              <w:rPr>
                <w:rFonts w:ascii="Euclid Circular B" w:hAnsi="Euclid Circular B"/>
                <w:b/>
                <w:lang w:val="fr-BE"/>
              </w:rPr>
              <w:t>CCT SECTORIELLE</w:t>
            </w:r>
          </w:p>
        </w:tc>
      </w:tr>
      <w:tr w:rsidR="00714F0A" w:rsidRPr="009142CC" w:rsidTr="00AA3BEB">
        <w:tc>
          <w:tcPr>
            <w:tcW w:w="2976" w:type="dxa"/>
          </w:tcPr>
          <w:p w:rsidR="00714F0A" w:rsidRPr="009142CC" w:rsidRDefault="00714F0A" w:rsidP="00714F0A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Métier  lourd,</w:t>
            </w:r>
            <w:r w:rsidR="009142CC" w:rsidRPr="009142CC">
              <w:rPr>
                <w:rFonts w:ascii="Euclid Circular B" w:hAnsi="Euclid Circular B"/>
                <w:lang w:val="fr-BE"/>
              </w:rPr>
              <w:t xml:space="preserve"> travail de</w:t>
            </w:r>
            <w:r w:rsidRPr="009142CC">
              <w:rPr>
                <w:rFonts w:ascii="Euclid Circular B" w:hAnsi="Euclid Circular B"/>
                <w:lang w:val="fr-BE"/>
              </w:rPr>
              <w:t xml:space="preserve"> nuit</w:t>
            </w:r>
          </w:p>
          <w:p w:rsidR="00714F0A" w:rsidRPr="009142CC" w:rsidRDefault="00714F0A" w:rsidP="00714F0A">
            <w:pPr>
              <w:rPr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Carrière professionnelle de 33 ans</w:t>
            </w:r>
            <w:r w:rsidRPr="009142CC">
              <w:rPr>
                <w:lang w:val="fr-BE"/>
              </w:rPr>
              <w:t xml:space="preserve"> </w:t>
            </w:r>
          </w:p>
        </w:tc>
        <w:tc>
          <w:tcPr>
            <w:tcW w:w="3119" w:type="dxa"/>
          </w:tcPr>
          <w:p w:rsidR="00714F0A" w:rsidRPr="009142CC" w:rsidRDefault="009142CC" w:rsidP="00714F0A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Passage à 60</w:t>
            </w:r>
            <w:r>
              <w:rPr>
                <w:rFonts w:ascii="Euclid Circular B" w:hAnsi="Euclid Circular B"/>
                <w:lang w:val="fr-BE"/>
              </w:rPr>
              <w:t xml:space="preserve"> ans</w:t>
            </w:r>
          </w:p>
        </w:tc>
        <w:tc>
          <w:tcPr>
            <w:tcW w:w="2259" w:type="dxa"/>
          </w:tcPr>
          <w:p w:rsidR="00714F0A" w:rsidRPr="009142CC" w:rsidRDefault="009142CC" w:rsidP="00714F0A">
            <w:pPr>
              <w:rPr>
                <w:rFonts w:ascii="Euclid Circular B" w:hAnsi="Euclid Circular B"/>
                <w:lang w:val="fr-BE"/>
              </w:rPr>
            </w:pPr>
            <w:r>
              <w:rPr>
                <w:rFonts w:ascii="Euclid Circular B" w:hAnsi="Euclid Circular B"/>
                <w:lang w:val="fr-BE"/>
              </w:rPr>
              <w:t>Pas encore</w:t>
            </w:r>
          </w:p>
        </w:tc>
      </w:tr>
      <w:tr w:rsidR="00714F0A" w:rsidRPr="009142CC" w:rsidTr="00AA3BEB">
        <w:tc>
          <w:tcPr>
            <w:tcW w:w="2976" w:type="dxa"/>
          </w:tcPr>
          <w:p w:rsidR="00714F0A" w:rsidRPr="009142CC" w:rsidRDefault="00714F0A" w:rsidP="00714F0A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 xml:space="preserve">Métier  lourd </w:t>
            </w:r>
          </w:p>
          <w:p w:rsidR="00714F0A" w:rsidRPr="009142CC" w:rsidRDefault="00714F0A" w:rsidP="00714F0A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Carrière professionnelle de 35 ans</w:t>
            </w:r>
            <w:r w:rsidRPr="009142CC">
              <w:rPr>
                <w:lang w:val="fr-BE"/>
              </w:rPr>
              <w:t xml:space="preserve"> </w:t>
            </w:r>
          </w:p>
        </w:tc>
        <w:tc>
          <w:tcPr>
            <w:tcW w:w="3119" w:type="dxa"/>
          </w:tcPr>
          <w:p w:rsidR="00714F0A" w:rsidRPr="009142CC" w:rsidRDefault="009142CC" w:rsidP="00714F0A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Passage à 60</w:t>
            </w:r>
            <w:r>
              <w:rPr>
                <w:rFonts w:ascii="Euclid Circular B" w:hAnsi="Euclid Circular B"/>
                <w:lang w:val="fr-BE"/>
              </w:rPr>
              <w:t xml:space="preserve"> ans</w:t>
            </w:r>
          </w:p>
        </w:tc>
        <w:tc>
          <w:tcPr>
            <w:tcW w:w="2259" w:type="dxa"/>
          </w:tcPr>
          <w:p w:rsidR="00714F0A" w:rsidRPr="009142CC" w:rsidRDefault="00714F0A" w:rsidP="00714F0A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C</w:t>
            </w:r>
            <w:r w:rsidR="009142CC">
              <w:rPr>
                <w:rFonts w:ascii="Euclid Circular B" w:hAnsi="Euclid Circular B"/>
                <w:lang w:val="fr-BE"/>
              </w:rPr>
              <w:t>CT du</w:t>
            </w:r>
            <w:r w:rsidRPr="009142CC">
              <w:rPr>
                <w:rFonts w:ascii="Euclid Circular B" w:hAnsi="Euclid Circular B"/>
                <w:lang w:val="fr-BE"/>
              </w:rPr>
              <w:t xml:space="preserve"> 08.07.2021 </w:t>
            </w:r>
            <w:r w:rsidR="009142CC">
              <w:rPr>
                <w:rFonts w:ascii="Euclid Circular B" w:hAnsi="Euclid Circular B"/>
                <w:lang w:val="fr-BE"/>
              </w:rPr>
              <w:t>en vigueur à partir du</w:t>
            </w:r>
            <w:r w:rsidRPr="009142CC">
              <w:rPr>
                <w:rFonts w:ascii="Euclid Circular B" w:hAnsi="Euclid Circular B"/>
                <w:lang w:val="fr-BE"/>
              </w:rPr>
              <w:t xml:space="preserve"> 01.07.2021</w:t>
            </w:r>
            <w:r w:rsidR="009142CC">
              <w:rPr>
                <w:rFonts w:ascii="Euclid Circular B" w:hAnsi="Euclid Circular B"/>
                <w:lang w:val="fr-BE"/>
              </w:rPr>
              <w:t xml:space="preserve"> jusqu’au </w:t>
            </w:r>
            <w:r w:rsidRPr="009142CC">
              <w:rPr>
                <w:rFonts w:ascii="Euclid Circular B" w:hAnsi="Euclid Circular B"/>
                <w:lang w:val="fr-BE"/>
              </w:rPr>
              <w:t>31.12.2021</w:t>
            </w:r>
          </w:p>
        </w:tc>
      </w:tr>
      <w:tr w:rsidR="00714F0A" w:rsidRPr="009142CC" w:rsidTr="00AA3BEB">
        <w:tc>
          <w:tcPr>
            <w:tcW w:w="2976" w:type="dxa"/>
          </w:tcPr>
          <w:p w:rsidR="009142CC" w:rsidRPr="009142CC" w:rsidRDefault="009142CC" w:rsidP="009142CC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 xml:space="preserve">Longue carrière </w:t>
            </w:r>
          </w:p>
          <w:p w:rsidR="00714F0A" w:rsidRPr="009142CC" w:rsidRDefault="009142CC" w:rsidP="009142CC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Carrière professionnelle de 40 ans</w:t>
            </w:r>
            <w:r w:rsidRPr="009142CC">
              <w:rPr>
                <w:lang w:val="fr-BE"/>
              </w:rPr>
              <w:t xml:space="preserve"> </w:t>
            </w:r>
          </w:p>
        </w:tc>
        <w:tc>
          <w:tcPr>
            <w:tcW w:w="3119" w:type="dxa"/>
          </w:tcPr>
          <w:p w:rsidR="00714F0A" w:rsidRPr="009142CC" w:rsidRDefault="009142CC" w:rsidP="00714F0A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Passage à 60</w:t>
            </w:r>
            <w:r>
              <w:rPr>
                <w:rFonts w:ascii="Euclid Circular B" w:hAnsi="Euclid Circular B"/>
                <w:lang w:val="fr-BE"/>
              </w:rPr>
              <w:t xml:space="preserve"> ans</w:t>
            </w:r>
          </w:p>
        </w:tc>
        <w:tc>
          <w:tcPr>
            <w:tcW w:w="2259" w:type="dxa"/>
          </w:tcPr>
          <w:p w:rsidR="00714F0A" w:rsidRPr="009142CC" w:rsidRDefault="009142CC" w:rsidP="00714F0A">
            <w:pPr>
              <w:rPr>
                <w:rFonts w:ascii="Euclid Circular B" w:hAnsi="Euclid Circular B"/>
                <w:lang w:val="fr-BE"/>
              </w:rPr>
            </w:pPr>
            <w:r>
              <w:rPr>
                <w:rFonts w:ascii="Euclid Circular B" w:hAnsi="Euclid Circular B"/>
                <w:lang w:val="fr-BE"/>
              </w:rPr>
              <w:t>Pas encore</w:t>
            </w:r>
          </w:p>
        </w:tc>
      </w:tr>
      <w:tr w:rsidR="00714F0A" w:rsidRPr="009142CC" w:rsidTr="00AA3BEB">
        <w:tc>
          <w:tcPr>
            <w:tcW w:w="2976" w:type="dxa"/>
          </w:tcPr>
          <w:p w:rsidR="00714F0A" w:rsidRPr="009142CC" w:rsidRDefault="00714F0A" w:rsidP="00714F0A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>RCC Médical</w:t>
            </w:r>
          </w:p>
        </w:tc>
        <w:tc>
          <w:tcPr>
            <w:tcW w:w="3119" w:type="dxa"/>
          </w:tcPr>
          <w:p w:rsidR="00714F0A" w:rsidRPr="009142CC" w:rsidRDefault="00714F0A" w:rsidP="00714F0A">
            <w:pPr>
              <w:rPr>
                <w:rFonts w:ascii="Euclid Circular B" w:hAnsi="Euclid Circular B"/>
                <w:lang w:val="fr-BE"/>
              </w:rPr>
            </w:pPr>
            <w:r w:rsidRPr="009142CC">
              <w:rPr>
                <w:rFonts w:ascii="Euclid Circular B" w:hAnsi="Euclid Circular B"/>
                <w:lang w:val="fr-BE"/>
              </w:rPr>
              <w:t xml:space="preserve">58 </w:t>
            </w:r>
            <w:r w:rsidR="009142CC">
              <w:rPr>
                <w:rFonts w:ascii="Euclid Circular B" w:hAnsi="Euclid Circular B"/>
                <w:lang w:val="fr-BE"/>
              </w:rPr>
              <w:t>ans</w:t>
            </w:r>
          </w:p>
        </w:tc>
        <w:tc>
          <w:tcPr>
            <w:tcW w:w="2259" w:type="dxa"/>
          </w:tcPr>
          <w:p w:rsidR="00714F0A" w:rsidRPr="009142CC" w:rsidRDefault="009142CC" w:rsidP="00714F0A">
            <w:pPr>
              <w:rPr>
                <w:rFonts w:ascii="Euclid Circular B" w:hAnsi="Euclid Circular B"/>
                <w:lang w:val="fr-BE"/>
              </w:rPr>
            </w:pPr>
            <w:r>
              <w:rPr>
                <w:rFonts w:ascii="Euclid Circular B" w:hAnsi="Euclid Circular B"/>
                <w:lang w:val="fr-BE"/>
              </w:rPr>
              <w:t>Pas d’application</w:t>
            </w:r>
          </w:p>
        </w:tc>
      </w:tr>
    </w:tbl>
    <w:p w:rsidR="007D54A8" w:rsidRPr="005A537D" w:rsidRDefault="007D54A8" w:rsidP="00357A59">
      <w:pPr>
        <w:spacing w:after="0"/>
        <w:ind w:left="708"/>
        <w:rPr>
          <w:rFonts w:ascii="Euclid Circular B" w:hAnsi="Euclid Circular B"/>
          <w:b/>
        </w:rPr>
      </w:pPr>
    </w:p>
    <w:p w:rsidR="006E3206" w:rsidRDefault="006E3206" w:rsidP="006E3206">
      <w:pPr>
        <w:ind w:left="708"/>
        <w:rPr>
          <w:rFonts w:ascii="Euclid Circular B" w:hAnsi="Euclid Circular B"/>
          <w:u w:val="single"/>
        </w:rPr>
      </w:pPr>
    </w:p>
    <w:p w:rsidR="002214CE" w:rsidRDefault="002214CE" w:rsidP="006E3206">
      <w:pPr>
        <w:ind w:left="708"/>
        <w:rPr>
          <w:rFonts w:ascii="Euclid Circular B" w:hAnsi="Euclid Circular B"/>
          <w:u w:val="single"/>
        </w:rPr>
      </w:pPr>
    </w:p>
    <w:p w:rsidR="002214CE" w:rsidRDefault="002214CE" w:rsidP="006E3206">
      <w:pPr>
        <w:ind w:left="708"/>
        <w:rPr>
          <w:rFonts w:ascii="Euclid Circular B" w:hAnsi="Euclid Circular B"/>
          <w:u w:val="single"/>
        </w:rPr>
      </w:pPr>
    </w:p>
    <w:p w:rsidR="002214CE" w:rsidRDefault="002214CE" w:rsidP="006E3206">
      <w:pPr>
        <w:ind w:left="708"/>
        <w:rPr>
          <w:rFonts w:ascii="Euclid Circular B" w:hAnsi="Euclid Circular B"/>
          <w:u w:val="single"/>
        </w:rPr>
      </w:pPr>
    </w:p>
    <w:p w:rsidR="002214CE" w:rsidRPr="006E3206" w:rsidRDefault="002214CE" w:rsidP="006E3206">
      <w:pPr>
        <w:ind w:left="708"/>
        <w:rPr>
          <w:rFonts w:ascii="Euclid Circular B" w:hAnsi="Euclid Circular B"/>
          <w:u w:val="single"/>
        </w:rPr>
      </w:pPr>
    </w:p>
    <w:p w:rsidR="002840FB" w:rsidRDefault="006E3206" w:rsidP="00DF06B0">
      <w:pPr>
        <w:pStyle w:val="Lijstalinea"/>
        <w:numPr>
          <w:ilvl w:val="1"/>
          <w:numId w:val="1"/>
        </w:numPr>
        <w:rPr>
          <w:rFonts w:ascii="Euclid Circular B" w:hAnsi="Euclid Circular B"/>
          <w:u w:val="single"/>
          <w:lang w:val="fr-BE"/>
        </w:rPr>
      </w:pPr>
      <w:r w:rsidRPr="006E3206">
        <w:rPr>
          <w:rFonts w:ascii="Euclid Circular B" w:hAnsi="Euclid Circular B"/>
          <w:u w:val="single"/>
          <w:lang w:val="fr-BE"/>
        </w:rPr>
        <w:t>Crédit-temps fin de carrière</w:t>
      </w:r>
    </w:p>
    <w:p w:rsidR="002214CE" w:rsidRPr="002214CE" w:rsidRDefault="002214CE" w:rsidP="002214CE">
      <w:pPr>
        <w:rPr>
          <w:rFonts w:ascii="Euclid Circular B" w:hAnsi="Euclid Circular B"/>
          <w:u w:val="single"/>
          <w:lang w:val="fr-BE"/>
        </w:rPr>
      </w:pPr>
    </w:p>
    <w:p w:rsidR="006E3206" w:rsidRPr="006E3206" w:rsidRDefault="006E3206" w:rsidP="00BA33B1">
      <w:pPr>
        <w:ind w:left="708"/>
        <w:rPr>
          <w:rFonts w:ascii="Euclid Circular B" w:hAnsi="Euclid Circular B"/>
          <w:lang w:val="fr-BE"/>
        </w:rPr>
      </w:pPr>
      <w:r w:rsidRPr="006E3206">
        <w:rPr>
          <w:rFonts w:ascii="Euclid Circular B" w:hAnsi="Euclid Circular B"/>
          <w:lang w:val="fr-BE"/>
        </w:rPr>
        <w:t xml:space="preserve">L'âge minimum </w:t>
      </w:r>
      <w:r>
        <w:rPr>
          <w:rFonts w:ascii="Euclid Circular B" w:hAnsi="Euclid Circular B"/>
          <w:lang w:val="fr-BE"/>
        </w:rPr>
        <w:t>passe</w:t>
      </w:r>
      <w:r w:rsidRPr="006E3206">
        <w:rPr>
          <w:rFonts w:ascii="Euclid Circular B" w:hAnsi="Euclid Circular B"/>
          <w:lang w:val="fr-BE"/>
        </w:rPr>
        <w:t xml:space="preserve"> à 55 ans pour les </w:t>
      </w:r>
      <w:r w:rsidR="00C12938">
        <w:rPr>
          <w:rFonts w:ascii="Euclid Circular B" w:hAnsi="Euclid Circular B"/>
          <w:lang w:val="fr-BE"/>
        </w:rPr>
        <w:t xml:space="preserve"> réductions </w:t>
      </w:r>
      <w:r w:rsidRPr="006E3206">
        <w:rPr>
          <w:rFonts w:ascii="Euclid Circular B" w:hAnsi="Euclid Circular B"/>
          <w:lang w:val="fr-BE"/>
        </w:rPr>
        <w:t>1/5 et ½.</w:t>
      </w:r>
    </w:p>
    <w:p w:rsidR="006E3206" w:rsidRPr="006E3206" w:rsidRDefault="006E3206" w:rsidP="006E3206">
      <w:pPr>
        <w:ind w:left="708"/>
        <w:rPr>
          <w:rFonts w:ascii="Euclid Circular B" w:hAnsi="Euclid Circular B"/>
          <w:lang w:val="fr-BE"/>
        </w:rPr>
      </w:pPr>
      <w:r w:rsidRPr="006E3206">
        <w:rPr>
          <w:rFonts w:ascii="Euclid Circular B" w:hAnsi="Euclid Circular B"/>
          <w:lang w:val="fr-BE"/>
        </w:rPr>
        <w:t xml:space="preserve">Le </w:t>
      </w:r>
      <w:r>
        <w:rPr>
          <w:rFonts w:ascii="Euclid Circular B" w:hAnsi="Euclid Circular B"/>
          <w:lang w:val="fr-BE"/>
        </w:rPr>
        <w:t>groupe</w:t>
      </w:r>
      <w:r w:rsidRPr="006E3206">
        <w:rPr>
          <w:rFonts w:ascii="Euclid Circular B" w:hAnsi="Euclid Circular B"/>
          <w:lang w:val="fr-BE"/>
        </w:rPr>
        <w:t xml:space="preserve"> cible reste inchangé : les </w:t>
      </w:r>
      <w:r>
        <w:rPr>
          <w:rFonts w:ascii="Euclid Circular B" w:hAnsi="Euclid Circular B"/>
          <w:lang w:val="fr-BE"/>
        </w:rPr>
        <w:t>travailleurs</w:t>
      </w:r>
      <w:r w:rsidRPr="006E3206">
        <w:rPr>
          <w:rFonts w:ascii="Euclid Circular B" w:hAnsi="Euclid Circular B"/>
          <w:lang w:val="fr-BE"/>
        </w:rPr>
        <w:t xml:space="preserve"> doivent pouvoir justifier qu'ils sont employés dans une entreprise en restructuration ou en difficulté, qu'ils ont une carrière professionnelle de 35 ans ou qu'ils ont exercé un métier </w:t>
      </w:r>
      <w:r>
        <w:rPr>
          <w:rFonts w:ascii="Euclid Circular B" w:hAnsi="Euclid Circular B"/>
          <w:lang w:val="fr-BE"/>
        </w:rPr>
        <w:t>lourd</w:t>
      </w:r>
      <w:r w:rsidRPr="006E3206">
        <w:rPr>
          <w:rFonts w:ascii="Euclid Circular B" w:hAnsi="Euclid Circular B"/>
          <w:lang w:val="fr-BE"/>
        </w:rPr>
        <w:t>.</w:t>
      </w:r>
    </w:p>
    <w:p w:rsidR="006E3206" w:rsidRPr="006E3206" w:rsidRDefault="006E3206" w:rsidP="006E3206">
      <w:pPr>
        <w:ind w:left="708"/>
        <w:rPr>
          <w:rFonts w:ascii="Euclid Circular B" w:hAnsi="Euclid Circular B"/>
          <w:lang w:val="fr-BE"/>
        </w:rPr>
      </w:pPr>
      <w:r w:rsidRPr="006E3206">
        <w:rPr>
          <w:rFonts w:ascii="Euclid Circular B" w:hAnsi="Euclid Circular B"/>
          <w:lang w:val="fr-BE"/>
        </w:rPr>
        <w:t xml:space="preserve">Pour invoquer cette exception, une </w:t>
      </w:r>
      <w:r w:rsidRPr="00C12938">
        <w:rPr>
          <w:rFonts w:ascii="Euclid Circular B" w:hAnsi="Euclid Circular B"/>
          <w:u w:val="single"/>
          <w:lang w:val="fr-BE"/>
        </w:rPr>
        <w:t>convention collective de travail</w:t>
      </w:r>
      <w:r w:rsidRPr="006E3206">
        <w:rPr>
          <w:rFonts w:ascii="Euclid Circular B" w:hAnsi="Euclid Circular B"/>
          <w:lang w:val="fr-BE"/>
        </w:rPr>
        <w:t xml:space="preserve"> doit être conclue </w:t>
      </w:r>
      <w:r w:rsidRPr="00C12938">
        <w:rPr>
          <w:rFonts w:ascii="Euclid Circular B" w:hAnsi="Euclid Circular B"/>
          <w:u w:val="single"/>
          <w:lang w:val="fr-BE"/>
        </w:rPr>
        <w:t>au niveau sectoriel ou de l'entreprise</w:t>
      </w:r>
      <w:r w:rsidRPr="006E3206">
        <w:rPr>
          <w:rFonts w:ascii="Euclid Circular B" w:hAnsi="Euclid Circular B"/>
          <w:lang w:val="fr-BE"/>
        </w:rPr>
        <w:t>.</w:t>
      </w:r>
    </w:p>
    <w:p w:rsidR="006E3206" w:rsidRPr="006E3206" w:rsidRDefault="006E3206" w:rsidP="006E3206">
      <w:pPr>
        <w:ind w:left="708"/>
        <w:rPr>
          <w:rFonts w:ascii="Euclid Circular B" w:hAnsi="Euclid Circular B"/>
          <w:lang w:val="fr-BE"/>
        </w:rPr>
      </w:pPr>
      <w:r w:rsidRPr="006E3206">
        <w:rPr>
          <w:rFonts w:ascii="Euclid Circular B" w:hAnsi="Euclid Circular B"/>
          <w:lang w:val="fr-BE"/>
        </w:rPr>
        <w:t xml:space="preserve">Si une convention collective de travail sectorielle ou d'entreprise est conclue, les </w:t>
      </w:r>
      <w:r w:rsidR="00C12938">
        <w:rPr>
          <w:rFonts w:ascii="Euclid Circular B" w:hAnsi="Euclid Circular B"/>
          <w:lang w:val="fr-BE"/>
        </w:rPr>
        <w:t>travailleurs</w:t>
      </w:r>
      <w:r w:rsidRPr="006E3206">
        <w:rPr>
          <w:rFonts w:ascii="Euclid Circular B" w:hAnsi="Euclid Circular B"/>
          <w:lang w:val="fr-BE"/>
        </w:rPr>
        <w:t xml:space="preserve"> ayant pris un crédit-temps en fin de carrière à compter du 01.01.2021 pourront demander une régularisation de leur dossier auprès de l</w:t>
      </w:r>
      <w:r w:rsidR="00C12938">
        <w:rPr>
          <w:rFonts w:ascii="Euclid Circular B" w:hAnsi="Euclid Circular B"/>
          <w:lang w:val="fr-BE"/>
        </w:rPr>
        <w:t>’ONEM.</w:t>
      </w:r>
    </w:p>
    <w:p w:rsidR="006E3206" w:rsidRPr="006E3206" w:rsidRDefault="006E3206" w:rsidP="006E3206">
      <w:pPr>
        <w:ind w:left="708"/>
        <w:rPr>
          <w:rFonts w:ascii="Euclid Circular B" w:hAnsi="Euclid Circular B"/>
          <w:lang w:val="fr-BE"/>
        </w:rPr>
      </w:pPr>
    </w:p>
    <w:p w:rsidR="00DF06B0" w:rsidRPr="006E3206" w:rsidRDefault="00DF06B0" w:rsidP="00931C82">
      <w:pPr>
        <w:ind w:left="708"/>
        <w:rPr>
          <w:rFonts w:ascii="Euclid Circular B" w:hAnsi="Euclid Circular B"/>
          <w:lang w:val="fr-BE"/>
        </w:rPr>
      </w:pPr>
    </w:p>
    <w:p w:rsidR="00C12938" w:rsidRPr="00C12938" w:rsidRDefault="00C12938" w:rsidP="00C12938">
      <w:pPr>
        <w:pStyle w:val="Lijstalinea"/>
        <w:numPr>
          <w:ilvl w:val="0"/>
          <w:numId w:val="1"/>
        </w:numPr>
        <w:rPr>
          <w:rFonts w:ascii="Euclid Circular B" w:hAnsi="Euclid Circular B" w:cs="Times New Roman"/>
          <w:color w:val="ED7D31" w:themeColor="accent2"/>
          <w:lang w:val="fr-BE"/>
        </w:rPr>
      </w:pPr>
      <w:r w:rsidRPr="00C12938">
        <w:rPr>
          <w:rFonts w:ascii="Euclid Circular B" w:hAnsi="Euclid Circular B" w:cs="Times New Roman"/>
          <w:color w:val="ED7D31" w:themeColor="accent2"/>
          <w:lang w:val="fr-BE"/>
        </w:rPr>
        <w:t xml:space="preserve">HARMONISATION DES PENSIONS COMPLÉMENTAIRES (ASSURANCE GROUPE) OUVRIERS </w:t>
      </w:r>
      <w:r>
        <w:rPr>
          <w:rFonts w:ascii="Euclid Circular B" w:hAnsi="Euclid Circular B" w:cs="Times New Roman"/>
          <w:color w:val="ED7D31" w:themeColor="accent2"/>
          <w:lang w:val="fr-BE"/>
        </w:rPr>
        <w:t>&amp;</w:t>
      </w:r>
      <w:r w:rsidRPr="00C12938">
        <w:rPr>
          <w:rFonts w:ascii="Euclid Circular B" w:hAnsi="Euclid Circular B" w:cs="Times New Roman"/>
          <w:color w:val="ED7D31" w:themeColor="accent2"/>
          <w:lang w:val="fr-BE"/>
        </w:rPr>
        <w:t xml:space="preserve"> EMPLOYÉS</w:t>
      </w:r>
    </w:p>
    <w:p w:rsidR="00DB7891" w:rsidRPr="00C12938" w:rsidRDefault="00DB7891" w:rsidP="00DB7891">
      <w:pPr>
        <w:pStyle w:val="Lijstalinea"/>
        <w:rPr>
          <w:rFonts w:ascii="Euclid Circular B" w:hAnsi="Euclid Circular B"/>
          <w:lang w:val="fr-BE"/>
        </w:rPr>
      </w:pPr>
    </w:p>
    <w:p w:rsidR="00C12938" w:rsidRPr="00C12938" w:rsidRDefault="00C12938" w:rsidP="00DB7891">
      <w:pPr>
        <w:pStyle w:val="Lijstalinea"/>
        <w:rPr>
          <w:rFonts w:ascii="Euclid Circular B" w:hAnsi="Euclid Circular B"/>
          <w:lang w:val="fr-BE"/>
        </w:rPr>
      </w:pPr>
      <w:r w:rsidRPr="00C12938">
        <w:rPr>
          <w:rFonts w:ascii="Euclid Circular B" w:hAnsi="Euclid Circular B"/>
          <w:lang w:val="fr-BE"/>
        </w:rPr>
        <w:t xml:space="preserve">Les dates précédemment fixées sont prolongées de 5 ans, </w:t>
      </w:r>
      <w:r>
        <w:rPr>
          <w:rFonts w:ascii="Euclid Circular B" w:hAnsi="Euclid Circular B"/>
          <w:lang w:val="fr-BE"/>
        </w:rPr>
        <w:t>à savoir:</w:t>
      </w:r>
    </w:p>
    <w:p w:rsidR="00DB7891" w:rsidRPr="00C12938" w:rsidRDefault="00DB7891" w:rsidP="00DB7891">
      <w:pPr>
        <w:pStyle w:val="Lijstalinea"/>
        <w:rPr>
          <w:rFonts w:ascii="Euclid Circular B" w:hAnsi="Euclid Circular B"/>
          <w:lang w:val="fr-BE"/>
        </w:rPr>
      </w:pPr>
    </w:p>
    <w:p w:rsidR="00C12938" w:rsidRPr="00C12938" w:rsidRDefault="00C12938" w:rsidP="00C12938">
      <w:pPr>
        <w:pStyle w:val="Lijstalinea"/>
        <w:numPr>
          <w:ilvl w:val="0"/>
          <w:numId w:val="2"/>
        </w:numPr>
        <w:ind w:left="1080" w:hanging="87"/>
        <w:rPr>
          <w:rFonts w:ascii="Euclid Circular B" w:hAnsi="Euclid Circular B"/>
          <w:lang w:val="fr-BE"/>
        </w:rPr>
      </w:pPr>
      <w:r w:rsidRPr="00C12938">
        <w:rPr>
          <w:rFonts w:ascii="Euclid Circular B" w:hAnsi="Euclid Circular B"/>
          <w:lang w:val="fr-BE"/>
        </w:rPr>
        <w:t xml:space="preserve">Les conventions collectives de travail sectorielles doivent être finalisées au </w:t>
      </w:r>
      <w:r w:rsidRPr="00C12938">
        <w:rPr>
          <w:rFonts w:ascii="Euclid Circular B" w:hAnsi="Euclid Circular B"/>
          <w:b/>
          <w:lang w:val="fr-BE"/>
        </w:rPr>
        <w:t>01.01.2027</w:t>
      </w:r>
      <w:r w:rsidRPr="00C12938">
        <w:rPr>
          <w:rFonts w:ascii="Euclid Circular B" w:hAnsi="Euclid Circular B"/>
          <w:lang w:val="fr-BE"/>
        </w:rPr>
        <w:t xml:space="preserve"> au lieu du  01.01.2023</w:t>
      </w:r>
    </w:p>
    <w:p w:rsidR="00C12938" w:rsidRPr="00C12938" w:rsidRDefault="00C12938" w:rsidP="00C12938">
      <w:pPr>
        <w:pStyle w:val="Lijstalinea"/>
        <w:numPr>
          <w:ilvl w:val="0"/>
          <w:numId w:val="2"/>
        </w:numPr>
        <w:ind w:left="1080" w:hanging="87"/>
        <w:rPr>
          <w:rFonts w:ascii="Euclid Circular B" w:hAnsi="Euclid Circular B"/>
          <w:lang w:val="fr-BE"/>
        </w:rPr>
      </w:pPr>
      <w:r w:rsidRPr="00C12938">
        <w:rPr>
          <w:rFonts w:ascii="Euclid Circular B" w:hAnsi="Euclid Circular B"/>
          <w:lang w:val="fr-BE"/>
        </w:rPr>
        <w:t xml:space="preserve">L'harmonisation devra entrer en vigueur le </w:t>
      </w:r>
      <w:r w:rsidRPr="00C12938">
        <w:rPr>
          <w:rFonts w:ascii="Euclid Circular B" w:hAnsi="Euclid Circular B"/>
          <w:b/>
          <w:lang w:val="fr-BE"/>
        </w:rPr>
        <w:t>01.01.2030</w:t>
      </w:r>
      <w:r w:rsidRPr="00C12938">
        <w:rPr>
          <w:rFonts w:ascii="Euclid Circular B" w:hAnsi="Euclid Circular B"/>
          <w:lang w:val="fr-BE"/>
        </w:rPr>
        <w:t xml:space="preserve"> au lieu du  01.01.2025</w:t>
      </w:r>
    </w:p>
    <w:p w:rsidR="00C12938" w:rsidRPr="00C12938" w:rsidRDefault="00C12938" w:rsidP="00C12938">
      <w:pPr>
        <w:ind w:left="1080" w:hanging="87"/>
        <w:rPr>
          <w:rFonts w:ascii="Euclid Circular B" w:hAnsi="Euclid Circular B"/>
        </w:rPr>
      </w:pPr>
    </w:p>
    <w:p w:rsidR="00BA33B1" w:rsidRPr="00C12938" w:rsidRDefault="00BA33B1" w:rsidP="00BA33B1">
      <w:pPr>
        <w:ind w:left="708"/>
        <w:rPr>
          <w:rFonts w:ascii="Euclid Circular B" w:hAnsi="Euclid Circular B"/>
          <w:lang w:val="fr-BE"/>
        </w:rPr>
      </w:pPr>
    </w:p>
    <w:sectPr w:rsidR="00BA33B1" w:rsidRPr="00C129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B2D" w:rsidRDefault="00810B2D" w:rsidP="008271C8">
      <w:pPr>
        <w:spacing w:after="0" w:line="240" w:lineRule="auto"/>
      </w:pPr>
      <w:r>
        <w:separator/>
      </w:r>
    </w:p>
  </w:endnote>
  <w:endnote w:type="continuationSeparator" w:id="0">
    <w:p w:rsidR="00810B2D" w:rsidRDefault="00810B2D" w:rsidP="0082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clid Circular B">
    <w:charset w:val="00"/>
    <w:family w:val="swiss"/>
    <w:notTrueType/>
    <w:pitch w:val="variable"/>
    <w:sig w:usb0="00000207" w:usb1="00000001" w:usb2="00000000" w:usb3="00000000" w:csb0="00000097" w:csb1="00000000"/>
  </w:font>
  <w:font w:name="Euclid Circular B Light">
    <w:altName w:val="Cambria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B2D" w:rsidRDefault="00810B2D" w:rsidP="008271C8">
      <w:pPr>
        <w:spacing w:after="0" w:line="240" w:lineRule="auto"/>
      </w:pPr>
      <w:r>
        <w:separator/>
      </w:r>
    </w:p>
  </w:footnote>
  <w:footnote w:type="continuationSeparator" w:id="0">
    <w:p w:rsidR="00810B2D" w:rsidRDefault="00810B2D" w:rsidP="008271C8">
      <w:pPr>
        <w:spacing w:after="0" w:line="240" w:lineRule="auto"/>
      </w:pPr>
      <w:r>
        <w:continuationSeparator/>
      </w:r>
    </w:p>
  </w:footnote>
  <w:footnote w:id="1">
    <w:p w:rsidR="00901166" w:rsidRPr="006E3206" w:rsidRDefault="00901166" w:rsidP="006E3206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6E3206">
        <w:rPr>
          <w:lang w:val="fr-BE"/>
        </w:rPr>
        <w:t xml:space="preserve"> </w:t>
      </w:r>
      <w:r w:rsidR="006E3206" w:rsidRPr="006E3206">
        <w:rPr>
          <w:lang w:val="fr-BE"/>
        </w:rPr>
        <w:t>Date fixée provisoirement au 31.12.2021 en prévision des prochaines négociations sectorielles.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1C8" w:rsidRDefault="008271C8">
    <w:pPr>
      <w:pStyle w:val="Koptekst"/>
    </w:pPr>
    <w:r w:rsidRPr="00151502">
      <w:rPr>
        <w:rFonts w:ascii="Euclid Circular B Light" w:hAnsi="Euclid Circular B Light" w:cs="Arial"/>
        <w:b/>
        <w:caps/>
        <w:noProof/>
        <w:szCs w:val="40"/>
      </w:rPr>
      <w:drawing>
        <wp:anchor distT="0" distB="0" distL="114300" distR="114300" simplePos="0" relativeHeight="251659264" behindDoc="0" locked="0" layoutInCell="1" allowOverlap="1" wp14:anchorId="1F08F380" wp14:editId="35723604">
          <wp:simplePos x="0" y="0"/>
          <wp:positionH relativeFrom="leftMargin">
            <wp:posOffset>213995</wp:posOffset>
          </wp:positionH>
          <wp:positionV relativeFrom="paragraph">
            <wp:posOffset>-325755</wp:posOffset>
          </wp:positionV>
          <wp:extent cx="377800" cy="720000"/>
          <wp:effectExtent l="0" t="0" r="381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belgra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092"/>
    <w:multiLevelType w:val="hybridMultilevel"/>
    <w:tmpl w:val="6172C598"/>
    <w:lvl w:ilvl="0" w:tplc="0B2E47A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lang w:val="nl-BE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E3B2B"/>
    <w:multiLevelType w:val="multilevel"/>
    <w:tmpl w:val="14D0B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u w:val="none"/>
      </w:rPr>
    </w:lvl>
  </w:abstractNum>
  <w:abstractNum w:abstractNumId="2" w15:restartNumberingAfterBreak="0">
    <w:nsid w:val="1186046B"/>
    <w:multiLevelType w:val="multilevel"/>
    <w:tmpl w:val="14D0B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E7"/>
    <w:rsid w:val="0000663E"/>
    <w:rsid w:val="00090DCD"/>
    <w:rsid w:val="001964EE"/>
    <w:rsid w:val="001A4321"/>
    <w:rsid w:val="001E5AE7"/>
    <w:rsid w:val="002214CE"/>
    <w:rsid w:val="00281592"/>
    <w:rsid w:val="002840FB"/>
    <w:rsid w:val="0030317C"/>
    <w:rsid w:val="003401A4"/>
    <w:rsid w:val="00357A59"/>
    <w:rsid w:val="00571BE2"/>
    <w:rsid w:val="005A537D"/>
    <w:rsid w:val="005D4ABA"/>
    <w:rsid w:val="005F6433"/>
    <w:rsid w:val="006119D4"/>
    <w:rsid w:val="00616311"/>
    <w:rsid w:val="006E3206"/>
    <w:rsid w:val="00714F0A"/>
    <w:rsid w:val="00717CD4"/>
    <w:rsid w:val="007D54A8"/>
    <w:rsid w:val="00810B2D"/>
    <w:rsid w:val="008271C8"/>
    <w:rsid w:val="00865C24"/>
    <w:rsid w:val="00896A1F"/>
    <w:rsid w:val="008A3088"/>
    <w:rsid w:val="00901166"/>
    <w:rsid w:val="009142CC"/>
    <w:rsid w:val="00931C82"/>
    <w:rsid w:val="00AA3BEB"/>
    <w:rsid w:val="00AE4F8D"/>
    <w:rsid w:val="00B25466"/>
    <w:rsid w:val="00B32AC1"/>
    <w:rsid w:val="00BA33B1"/>
    <w:rsid w:val="00C07DC3"/>
    <w:rsid w:val="00C12938"/>
    <w:rsid w:val="00C26630"/>
    <w:rsid w:val="00CE16E1"/>
    <w:rsid w:val="00DB295E"/>
    <w:rsid w:val="00DB7891"/>
    <w:rsid w:val="00DF06B0"/>
    <w:rsid w:val="00E368D7"/>
    <w:rsid w:val="00E74615"/>
    <w:rsid w:val="00E761BF"/>
    <w:rsid w:val="00E97A4B"/>
    <w:rsid w:val="00ED780F"/>
    <w:rsid w:val="00EE1E16"/>
    <w:rsid w:val="00F01C56"/>
    <w:rsid w:val="00F3558E"/>
    <w:rsid w:val="00F85539"/>
    <w:rsid w:val="00FC4870"/>
    <w:rsid w:val="00F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6EFDC63-33AA-42C7-8C59-348473F3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5A53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5AE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2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1C8"/>
  </w:style>
  <w:style w:type="paragraph" w:styleId="Voettekst">
    <w:name w:val="footer"/>
    <w:basedOn w:val="Standaard"/>
    <w:link w:val="VoettekstChar"/>
    <w:uiPriority w:val="99"/>
    <w:unhideWhenUsed/>
    <w:rsid w:val="0082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71C8"/>
  </w:style>
  <w:style w:type="table" w:styleId="Tabelraster">
    <w:name w:val="Table Grid"/>
    <w:basedOn w:val="Standaardtabel"/>
    <w:uiPriority w:val="39"/>
    <w:rsid w:val="007D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16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16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166"/>
    <w:rPr>
      <w:vertAlign w:val="superscript"/>
    </w:rPr>
  </w:style>
  <w:style w:type="character" w:customStyle="1" w:styleId="Kop4Char">
    <w:name w:val="Kop 4 Char"/>
    <w:basedOn w:val="Standaardalinea-lettertype"/>
    <w:link w:val="Kop4"/>
    <w:uiPriority w:val="9"/>
    <w:rsid w:val="005A537D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A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AC77-748B-4ED0-A338-C9F1A235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Febelgra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Ciancimino</dc:creator>
  <cp:keywords/>
  <dc:description/>
  <cp:lastModifiedBy>Lenneke Goessens</cp:lastModifiedBy>
  <cp:revision>2</cp:revision>
  <dcterms:created xsi:type="dcterms:W3CDTF">2021-07-23T09:01:00Z</dcterms:created>
  <dcterms:modified xsi:type="dcterms:W3CDTF">2021-07-23T09:01:00Z</dcterms:modified>
</cp:coreProperties>
</file>